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9673C6" w:rsidRDefault="009673C6" w:rsidP="009673C6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4B0992">
        <w:rPr>
          <w:sz w:val="24"/>
        </w:rPr>
        <w:t>31</w:t>
      </w:r>
      <w:r>
        <w:rPr>
          <w:sz w:val="24"/>
        </w:rPr>
        <w:t xml:space="preserve"> мая</w:t>
      </w:r>
      <w:r w:rsidRPr="007E4E42">
        <w:rPr>
          <w:sz w:val="24"/>
        </w:rPr>
        <w:t xml:space="preserve"> и в первой половине дня </w:t>
      </w:r>
      <w:r w:rsidR="00C77DB6">
        <w:rPr>
          <w:sz w:val="24"/>
        </w:rPr>
        <w:t>1 июня</w:t>
      </w:r>
      <w:r>
        <w:rPr>
          <w:sz w:val="24"/>
        </w:rPr>
        <w:t xml:space="preserve">, </w:t>
      </w:r>
      <w:proofErr w:type="gramStart"/>
      <w:r w:rsidRPr="00396804">
        <w:rPr>
          <w:color w:val="000000"/>
          <w:sz w:val="24"/>
          <w:szCs w:val="24"/>
        </w:rPr>
        <w:t>макси</w:t>
      </w:r>
      <w:r>
        <w:rPr>
          <w:color w:val="000000"/>
          <w:sz w:val="24"/>
          <w:szCs w:val="24"/>
        </w:rPr>
        <w:t>мальная</w:t>
      </w:r>
      <w:proofErr w:type="gramEnd"/>
      <w:r>
        <w:rPr>
          <w:color w:val="000000"/>
          <w:sz w:val="24"/>
          <w:szCs w:val="24"/>
        </w:rPr>
        <w:t xml:space="preserve"> из разовых концентраций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азота оксида</w:t>
      </w:r>
      <w:r w:rsidRPr="00320F7C"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составляла 0,4 ПДК</w:t>
      </w:r>
      <w:r>
        <w:rPr>
          <w:sz w:val="24"/>
          <w:szCs w:val="24"/>
        </w:rPr>
        <w:t xml:space="preserve">, </w:t>
      </w:r>
      <w:r w:rsidRPr="00396804">
        <w:rPr>
          <w:sz w:val="24"/>
          <w:szCs w:val="24"/>
        </w:rPr>
        <w:t>углерода оксида</w:t>
      </w:r>
      <w:r w:rsidR="00C77DB6">
        <w:rPr>
          <w:sz w:val="24"/>
          <w:szCs w:val="24"/>
        </w:rPr>
        <w:t xml:space="preserve"> </w:t>
      </w:r>
      <w:r w:rsidR="00C77DB6">
        <w:rPr>
          <w:color w:val="000000"/>
          <w:sz w:val="24"/>
          <w:szCs w:val="24"/>
        </w:rPr>
        <w:t>– 0,2 ПДК</w:t>
      </w:r>
      <w:r w:rsidR="00C77DB6">
        <w:rPr>
          <w:color w:val="000000"/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</w:t>
      </w:r>
      <w:r w:rsidRPr="00396804">
        <w:rPr>
          <w:sz w:val="24"/>
          <w:szCs w:val="24"/>
        </w:rPr>
        <w:t>азота диоксида</w:t>
      </w:r>
      <w:r>
        <w:rPr>
          <w:color w:val="000000"/>
          <w:sz w:val="24"/>
          <w:szCs w:val="24"/>
        </w:rPr>
        <w:t xml:space="preserve"> – 0,</w:t>
      </w:r>
      <w:r w:rsidR="00C77DB6">
        <w:rPr>
          <w:color w:val="000000"/>
          <w:sz w:val="24"/>
          <w:szCs w:val="24"/>
        </w:rPr>
        <w:t>3</w:t>
      </w:r>
      <w:r>
        <w:rPr>
          <w:color w:val="000000"/>
          <w:sz w:val="24"/>
          <w:szCs w:val="24"/>
        </w:rPr>
        <w:t xml:space="preserve"> ПДК</w:t>
      </w:r>
      <w:r>
        <w:rPr>
          <w:sz w:val="24"/>
          <w:szCs w:val="24"/>
        </w:rPr>
        <w:t xml:space="preserve">. </w:t>
      </w:r>
      <w:r w:rsidRPr="007E4E42">
        <w:rPr>
          <w:sz w:val="24"/>
        </w:rPr>
        <w:t>Содержание в воздухе</w:t>
      </w:r>
      <w:r w:rsidRPr="00A53EBD">
        <w:rPr>
          <w:color w:val="000000"/>
          <w:sz w:val="24"/>
          <w:szCs w:val="24"/>
        </w:rPr>
        <w:t xml:space="preserve"> </w:t>
      </w:r>
      <w:r w:rsidRPr="007E4E42">
        <w:rPr>
          <w:sz w:val="24"/>
        </w:rPr>
        <w:t>серы диоксида и бензола было 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95513B" w:rsidRPr="007E4E42">
        <w:rPr>
          <w:b/>
          <w:i/>
          <w:sz w:val="24"/>
        </w:rPr>
        <w:t xml:space="preserve">в </w:t>
      </w:r>
      <w:r w:rsidR="0095513B">
        <w:rPr>
          <w:b/>
          <w:i/>
          <w:sz w:val="24"/>
        </w:rPr>
        <w:t>районе ул. Корженевского</w:t>
      </w:r>
      <w:r w:rsidR="007E4E42" w:rsidRPr="007E4E42">
        <w:rPr>
          <w:b/>
          <w:i/>
          <w:sz w:val="24"/>
        </w:rPr>
        <w:t xml:space="preserve">, </w:t>
      </w:r>
      <w:r w:rsidR="004B0992">
        <w:rPr>
          <w:b/>
          <w:i/>
          <w:sz w:val="24"/>
        </w:rPr>
        <w:t>31 мая</w:t>
      </w:r>
      <w:r w:rsidR="00B7742E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4B0992">
        <w:rPr>
          <w:b/>
          <w:i/>
          <w:sz w:val="24"/>
        </w:rPr>
        <w:t>1</w:t>
      </w:r>
      <w:r w:rsidR="0007055D">
        <w:rPr>
          <w:b/>
          <w:i/>
          <w:sz w:val="24"/>
        </w:rPr>
        <w:t xml:space="preserve"> </w:t>
      </w:r>
      <w:r w:rsidR="004B0992">
        <w:rPr>
          <w:b/>
          <w:i/>
          <w:sz w:val="24"/>
        </w:rPr>
        <w:t>июня</w:t>
      </w:r>
      <w:r w:rsidR="007E4E42" w:rsidRPr="007E4E42">
        <w:rPr>
          <w:b/>
          <w:i/>
          <w:sz w:val="24"/>
        </w:rPr>
        <w:t xml:space="preserve"> 2026 года</w:t>
      </w:r>
    </w:p>
    <w:p w:rsidR="004B0992" w:rsidRDefault="004B0992" w:rsidP="004B0992">
      <w:pPr>
        <w:spacing w:before="120"/>
        <w:ind w:firstLine="709"/>
        <w:jc w:val="both"/>
        <w:rPr>
          <w:sz w:val="24"/>
        </w:rPr>
      </w:pPr>
      <w:r w:rsidRPr="0071357A">
        <w:rPr>
          <w:sz w:val="24"/>
        </w:rPr>
        <w:t xml:space="preserve">По данным непрерывных измерений среднесуточные концентрации </w:t>
      </w:r>
      <w:r w:rsidRPr="0071357A">
        <w:rPr>
          <w:color w:val="000000"/>
          <w:sz w:val="24"/>
          <w:szCs w:val="22"/>
        </w:rPr>
        <w:t xml:space="preserve">по </w:t>
      </w:r>
      <w:r w:rsidRPr="0071357A">
        <w:rPr>
          <w:sz w:val="24"/>
        </w:rPr>
        <w:t xml:space="preserve">твердым частицам, фракции размером до 10 микрон </w:t>
      </w:r>
      <w:r w:rsidRPr="0007055D">
        <w:rPr>
          <w:sz w:val="24"/>
          <w:szCs w:val="24"/>
        </w:rPr>
        <w:t xml:space="preserve">на станции фонового мониторинга </w:t>
      </w:r>
      <w:r>
        <w:rPr>
          <w:sz w:val="24"/>
          <w:szCs w:val="24"/>
        </w:rPr>
        <w:br/>
      </w:r>
      <w:r w:rsidRPr="0007055D">
        <w:rPr>
          <w:sz w:val="24"/>
          <w:szCs w:val="24"/>
        </w:rPr>
        <w:t>в Березинском заповеднике,</w:t>
      </w:r>
      <w:r>
        <w:rPr>
          <w:sz w:val="24"/>
          <w:szCs w:val="24"/>
        </w:rPr>
        <w:t xml:space="preserve"> </w:t>
      </w:r>
      <w:r w:rsidRPr="0071357A">
        <w:rPr>
          <w:sz w:val="24"/>
        </w:rPr>
        <w:t>в воздухе</w:t>
      </w:r>
      <w:r w:rsidRPr="0007055D">
        <w:rPr>
          <w:sz w:val="24"/>
          <w:szCs w:val="24"/>
        </w:rPr>
        <w:t xml:space="preserve"> Могилева</w:t>
      </w:r>
      <w:r>
        <w:rPr>
          <w:sz w:val="24"/>
          <w:szCs w:val="24"/>
        </w:rPr>
        <w:t>, Гомеля, Полоцка и Бреста</w:t>
      </w:r>
      <w:r>
        <w:rPr>
          <w:sz w:val="24"/>
        </w:rPr>
        <w:t xml:space="preserve"> </w:t>
      </w:r>
      <w:r w:rsidRPr="0007055D">
        <w:rPr>
          <w:sz w:val="24"/>
        </w:rPr>
        <w:t>варьировались в диапазоне 0,</w:t>
      </w:r>
      <w:r>
        <w:rPr>
          <w:sz w:val="24"/>
        </w:rPr>
        <w:t xml:space="preserve">04 </w:t>
      </w:r>
      <w:r w:rsidRPr="0007055D">
        <w:rPr>
          <w:sz w:val="24"/>
        </w:rPr>
        <w:t>– 0,</w:t>
      </w:r>
      <w:r>
        <w:rPr>
          <w:sz w:val="24"/>
        </w:rPr>
        <w:t>6</w:t>
      </w:r>
      <w:r w:rsidRPr="0007055D">
        <w:rPr>
          <w:sz w:val="24"/>
        </w:rPr>
        <w:t xml:space="preserve"> ПДК.</w:t>
      </w:r>
    </w:p>
    <w:p w:rsidR="009673C6" w:rsidRPr="00495320" w:rsidRDefault="009673C6" w:rsidP="009673C6">
      <w:pPr>
        <w:ind w:firstLine="708"/>
        <w:jc w:val="both"/>
        <w:rPr>
          <w:sz w:val="24"/>
        </w:rPr>
      </w:pPr>
      <w:r>
        <w:rPr>
          <w:sz w:val="24"/>
        </w:rPr>
        <w:t>Среднесуточная концентрация по</w:t>
      </w:r>
      <w:r w:rsidRPr="00495320">
        <w:rPr>
          <w:sz w:val="24"/>
        </w:rPr>
        <w:t xml:space="preserve"> тверды</w:t>
      </w:r>
      <w:r>
        <w:rPr>
          <w:sz w:val="24"/>
        </w:rPr>
        <w:t>м</w:t>
      </w:r>
      <w:r w:rsidRPr="00495320">
        <w:rPr>
          <w:sz w:val="24"/>
        </w:rPr>
        <w:t xml:space="preserve"> части</w:t>
      </w:r>
      <w:r>
        <w:rPr>
          <w:sz w:val="24"/>
        </w:rPr>
        <w:t>цам, фракции размером до 2,5 мкм  в воздухе Жлобина (в районе ул.</w:t>
      </w:r>
      <w:r w:rsidRPr="006657F8">
        <w:rPr>
          <w:sz w:val="24"/>
        </w:rPr>
        <w:t xml:space="preserve"> </w:t>
      </w:r>
      <w:r>
        <w:rPr>
          <w:sz w:val="24"/>
        </w:rPr>
        <w:t>Приг</w:t>
      </w:r>
      <w:bookmarkStart w:id="0" w:name="_GoBack"/>
      <w:bookmarkEnd w:id="0"/>
      <w:r>
        <w:rPr>
          <w:sz w:val="24"/>
        </w:rPr>
        <w:t xml:space="preserve">ородная) </w:t>
      </w:r>
      <w:r>
        <w:rPr>
          <w:sz w:val="24"/>
          <w:szCs w:val="30"/>
        </w:rPr>
        <w:t>составляла 0,</w:t>
      </w:r>
      <w:r w:rsidR="00C77DB6">
        <w:rPr>
          <w:sz w:val="24"/>
          <w:szCs w:val="30"/>
        </w:rPr>
        <w:t>7</w:t>
      </w:r>
      <w:r w:rsidRPr="0007055D">
        <w:rPr>
          <w:sz w:val="24"/>
          <w:szCs w:val="30"/>
        </w:rPr>
        <w:t xml:space="preserve"> ПДК</w:t>
      </w:r>
      <w:r>
        <w:rPr>
          <w:sz w:val="24"/>
        </w:rPr>
        <w:t xml:space="preserve">. 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4B0992">
        <w:rPr>
          <w:b/>
          <w:i/>
          <w:sz w:val="24"/>
        </w:rPr>
        <w:t>31</w:t>
      </w:r>
      <w:r w:rsidR="00F27F39">
        <w:rPr>
          <w:b/>
          <w:i/>
          <w:sz w:val="24"/>
        </w:rPr>
        <w:t xml:space="preserve"> </w:t>
      </w:r>
      <w:r w:rsidR="004D19AD">
        <w:rPr>
          <w:b/>
          <w:i/>
          <w:sz w:val="24"/>
        </w:rPr>
        <w:t>мая</w:t>
      </w:r>
      <w:r w:rsidR="00ED52CD" w:rsidRPr="007E4E42">
        <w:rPr>
          <w:b/>
          <w:i/>
          <w:sz w:val="24"/>
        </w:rPr>
        <w:t xml:space="preserve"> </w:t>
      </w:r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F17922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3AECCDB7" wp14:editId="299CB37C">
            <wp:simplePos x="0" y="0"/>
            <wp:positionH relativeFrom="column">
              <wp:posOffset>-15610</wp:posOffset>
            </wp:positionH>
            <wp:positionV relativeFrom="paragraph">
              <wp:posOffset>19269</wp:posOffset>
            </wp:positionV>
            <wp:extent cx="6175612" cy="3875964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102F"/>
    <w:rsid w:val="000C10F8"/>
    <w:rsid w:val="000C1169"/>
    <w:rsid w:val="000C14DA"/>
    <w:rsid w:val="000C14DF"/>
    <w:rsid w:val="000C1553"/>
    <w:rsid w:val="000C178A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C84"/>
    <w:rsid w:val="00122E86"/>
    <w:rsid w:val="0012318A"/>
    <w:rsid w:val="00123582"/>
    <w:rsid w:val="00123603"/>
    <w:rsid w:val="00123604"/>
    <w:rsid w:val="0012370F"/>
    <w:rsid w:val="0012395C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52F"/>
    <w:rsid w:val="001305DD"/>
    <w:rsid w:val="00130B85"/>
    <w:rsid w:val="00130D0F"/>
    <w:rsid w:val="00131441"/>
    <w:rsid w:val="0013187F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B8"/>
    <w:rsid w:val="00133119"/>
    <w:rsid w:val="00133A7B"/>
    <w:rsid w:val="00133B45"/>
    <w:rsid w:val="00133C21"/>
    <w:rsid w:val="00133CE2"/>
    <w:rsid w:val="00133D8B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D35"/>
    <w:rsid w:val="001531F6"/>
    <w:rsid w:val="00153251"/>
    <w:rsid w:val="001533FE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7C7"/>
    <w:rsid w:val="001B5874"/>
    <w:rsid w:val="001B5A07"/>
    <w:rsid w:val="001B5E9D"/>
    <w:rsid w:val="001B5EA4"/>
    <w:rsid w:val="001B6124"/>
    <w:rsid w:val="001B6535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A81"/>
    <w:rsid w:val="00353A8C"/>
    <w:rsid w:val="00353FAD"/>
    <w:rsid w:val="003543BD"/>
    <w:rsid w:val="0035463D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B28"/>
    <w:rsid w:val="004750A3"/>
    <w:rsid w:val="00475127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EA2"/>
    <w:rsid w:val="005664F9"/>
    <w:rsid w:val="0056658E"/>
    <w:rsid w:val="005668E8"/>
    <w:rsid w:val="00566B1D"/>
    <w:rsid w:val="00566C12"/>
    <w:rsid w:val="00566C1B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4B59"/>
    <w:rsid w:val="005B4C01"/>
    <w:rsid w:val="005B4F7A"/>
    <w:rsid w:val="005B507A"/>
    <w:rsid w:val="005B542B"/>
    <w:rsid w:val="005B55D1"/>
    <w:rsid w:val="005B565C"/>
    <w:rsid w:val="005B5665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A5E"/>
    <w:rsid w:val="005D5B3A"/>
    <w:rsid w:val="005D5D0B"/>
    <w:rsid w:val="005D6490"/>
    <w:rsid w:val="005D668D"/>
    <w:rsid w:val="005D66E1"/>
    <w:rsid w:val="005D6E85"/>
    <w:rsid w:val="005D771F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C38"/>
    <w:rsid w:val="00602E71"/>
    <w:rsid w:val="00602EFE"/>
    <w:rsid w:val="00602F3D"/>
    <w:rsid w:val="006032AD"/>
    <w:rsid w:val="006032F0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A3E"/>
    <w:rsid w:val="006D1B1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6FA"/>
    <w:rsid w:val="007148AE"/>
    <w:rsid w:val="00714DAF"/>
    <w:rsid w:val="00714E6F"/>
    <w:rsid w:val="00714F57"/>
    <w:rsid w:val="00714FC2"/>
    <w:rsid w:val="007150BD"/>
    <w:rsid w:val="007156A6"/>
    <w:rsid w:val="0071571F"/>
    <w:rsid w:val="00715AB9"/>
    <w:rsid w:val="00715DCC"/>
    <w:rsid w:val="00716562"/>
    <w:rsid w:val="0071670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98"/>
    <w:rsid w:val="00772DB1"/>
    <w:rsid w:val="00772ED2"/>
    <w:rsid w:val="00772F2D"/>
    <w:rsid w:val="007730B5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EDA"/>
    <w:rsid w:val="008F3F5A"/>
    <w:rsid w:val="008F3FC8"/>
    <w:rsid w:val="008F3FE1"/>
    <w:rsid w:val="008F4031"/>
    <w:rsid w:val="008F4244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409"/>
    <w:rsid w:val="00937585"/>
    <w:rsid w:val="00937671"/>
    <w:rsid w:val="009377E3"/>
    <w:rsid w:val="00937BAF"/>
    <w:rsid w:val="009400E7"/>
    <w:rsid w:val="00940229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A05"/>
    <w:rsid w:val="009A6D3C"/>
    <w:rsid w:val="009A6D87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C51"/>
    <w:rsid w:val="00AC2DB7"/>
    <w:rsid w:val="00AC2FAC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843"/>
    <w:rsid w:val="00B33861"/>
    <w:rsid w:val="00B338DA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554"/>
    <w:rsid w:val="00B9768E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F74"/>
    <w:rsid w:val="00CA701F"/>
    <w:rsid w:val="00CA723F"/>
    <w:rsid w:val="00CA7262"/>
    <w:rsid w:val="00CA776C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25"/>
    <w:rsid w:val="00CD1954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D4F"/>
    <w:rsid w:val="00D21F04"/>
    <w:rsid w:val="00D21FAE"/>
    <w:rsid w:val="00D2203D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DC4"/>
    <w:rsid w:val="00E75140"/>
    <w:rsid w:val="00E75616"/>
    <w:rsid w:val="00E756F6"/>
    <w:rsid w:val="00E757D6"/>
    <w:rsid w:val="00E7584D"/>
    <w:rsid w:val="00E75850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EC4"/>
    <w:rsid w:val="00FA102F"/>
    <w:rsid w:val="00FA1058"/>
    <w:rsid w:val="00FA155D"/>
    <w:rsid w:val="00FA1B2B"/>
    <w:rsid w:val="00FA1B85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chart" Target="charts/chart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Microsoft_Excel_Worksheet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31.05.26 01:00</c:v>
                </c:pt>
                <c:pt idx="1">
                  <c:v>31.05.26 02:00</c:v>
                </c:pt>
                <c:pt idx="2">
                  <c:v>31.05.26 03:00</c:v>
                </c:pt>
                <c:pt idx="3">
                  <c:v>31.05.26 04:00</c:v>
                </c:pt>
                <c:pt idx="4">
                  <c:v>31.05.26 05:00</c:v>
                </c:pt>
                <c:pt idx="5">
                  <c:v>31.05.26 06:00</c:v>
                </c:pt>
                <c:pt idx="6">
                  <c:v>31.05.26 07:00</c:v>
                </c:pt>
                <c:pt idx="7">
                  <c:v>31.05.26 08:00</c:v>
                </c:pt>
                <c:pt idx="8">
                  <c:v>31.05.26 09:00</c:v>
                </c:pt>
                <c:pt idx="9">
                  <c:v>31.05.26 10:00</c:v>
                </c:pt>
                <c:pt idx="10">
                  <c:v>31.05.26 11:00</c:v>
                </c:pt>
                <c:pt idx="11">
                  <c:v>31.05.26 12:00</c:v>
                </c:pt>
                <c:pt idx="12">
                  <c:v>31.05.26 13:00</c:v>
                </c:pt>
                <c:pt idx="13">
                  <c:v>31.05.26 14:00</c:v>
                </c:pt>
                <c:pt idx="14">
                  <c:v>31.05.26 15:00</c:v>
                </c:pt>
                <c:pt idx="15">
                  <c:v>31.05.26 16:00</c:v>
                </c:pt>
                <c:pt idx="16">
                  <c:v>31.05.26 17:00</c:v>
                </c:pt>
                <c:pt idx="17">
                  <c:v>31.05.26 18:00</c:v>
                </c:pt>
                <c:pt idx="18">
                  <c:v>31.05.26 19:00</c:v>
                </c:pt>
                <c:pt idx="19">
                  <c:v>31.05.26 20:00</c:v>
                </c:pt>
                <c:pt idx="20">
                  <c:v>31.05.26 21:00</c:v>
                </c:pt>
                <c:pt idx="21">
                  <c:v>31.05.26 22:00</c:v>
                </c:pt>
                <c:pt idx="22">
                  <c:v>31.05.26 23:00</c:v>
                </c:pt>
                <c:pt idx="23">
                  <c:v>01.06.26 00:00</c:v>
                </c:pt>
                <c:pt idx="24">
                  <c:v>01.06.26 01:00</c:v>
                </c:pt>
                <c:pt idx="25">
                  <c:v>01.06.26 02:00</c:v>
                </c:pt>
                <c:pt idx="26">
                  <c:v>01.06.26 03:00</c:v>
                </c:pt>
                <c:pt idx="27">
                  <c:v>01.06.26 04:00</c:v>
                </c:pt>
                <c:pt idx="28">
                  <c:v>01.06.26 05:00</c:v>
                </c:pt>
                <c:pt idx="29">
                  <c:v>01.06.26 07:00</c:v>
                </c:pt>
                <c:pt idx="30">
                  <c:v>01.06.26 08:00</c:v>
                </c:pt>
                <c:pt idx="31">
                  <c:v>01.06.26 09:00</c:v>
                </c:pt>
                <c:pt idx="32">
                  <c:v>01.06.26 10:00</c:v>
                </c:pt>
                <c:pt idx="33">
                  <c:v>01.06.26 11:00</c:v>
                </c:pt>
                <c:pt idx="34">
                  <c:v>01.06.26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1.9403999999999998E-2</c:v>
                </c:pt>
                <c:pt idx="1">
                  <c:v>1.7663999999999999E-2</c:v>
                </c:pt>
                <c:pt idx="2">
                  <c:v>1.9254E-2</c:v>
                </c:pt>
                <c:pt idx="3">
                  <c:v>1.5890000000000001E-2</c:v>
                </c:pt>
                <c:pt idx="4">
                  <c:v>1.5553999999999998E-2</c:v>
                </c:pt>
                <c:pt idx="5">
                  <c:v>1.4240000000000001E-2</c:v>
                </c:pt>
                <c:pt idx="6">
                  <c:v>9.4859999999999996E-3</c:v>
                </c:pt>
                <c:pt idx="7">
                  <c:v>6.13E-3</c:v>
                </c:pt>
                <c:pt idx="8">
                  <c:v>3.496E-3</c:v>
                </c:pt>
                <c:pt idx="9">
                  <c:v>2.2699999999999999E-3</c:v>
                </c:pt>
                <c:pt idx="10">
                  <c:v>6.0400000000000004E-4</c:v>
                </c:pt>
                <c:pt idx="11">
                  <c:v>3.9999999999999998E-6</c:v>
                </c:pt>
                <c:pt idx="12">
                  <c:v>0</c:v>
                </c:pt>
                <c:pt idx="13">
                  <c:v>0</c:v>
                </c:pt>
                <c:pt idx="14">
                  <c:v>0</c:v>
                </c:pt>
                <c:pt idx="15">
                  <c:v>0</c:v>
                </c:pt>
                <c:pt idx="16">
                  <c:v>0</c:v>
                </c:pt>
                <c:pt idx="17">
                  <c:v>0</c:v>
                </c:pt>
                <c:pt idx="18">
                  <c:v>0</c:v>
                </c:pt>
                <c:pt idx="19">
                  <c:v>0</c:v>
                </c:pt>
                <c:pt idx="20">
                  <c:v>0</c:v>
                </c:pt>
                <c:pt idx="21">
                  <c:v>5.594E-3</c:v>
                </c:pt>
                <c:pt idx="22">
                  <c:v>2.5366E-2</c:v>
                </c:pt>
                <c:pt idx="23">
                  <c:v>4.4049999999999999E-2</c:v>
                </c:pt>
                <c:pt idx="24">
                  <c:v>5.9285999999999998E-2</c:v>
                </c:pt>
                <c:pt idx="25">
                  <c:v>7.5884000000000007E-2</c:v>
                </c:pt>
                <c:pt idx="26">
                  <c:v>7.0354E-2</c:v>
                </c:pt>
                <c:pt idx="27">
                  <c:v>6.3654000000000002E-2</c:v>
                </c:pt>
                <c:pt idx="28">
                  <c:v>4.8354000000000001E-2</c:v>
                </c:pt>
                <c:pt idx="29">
                  <c:v>3.1124000000000002E-2</c:v>
                </c:pt>
                <c:pt idx="30">
                  <c:v>3.2944000000000001E-2</c:v>
                </c:pt>
                <c:pt idx="31">
                  <c:v>3.5945999999999999E-2</c:v>
                </c:pt>
                <c:pt idx="32">
                  <c:v>1.745E-2</c:v>
                </c:pt>
                <c:pt idx="33">
                  <c:v>7.3000000000000001E-3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1.9399999999999999E-3</c:v>
                </c:pt>
                <c:pt idx="1">
                  <c:v>1.9399999999999999E-3</c:v>
                </c:pt>
                <c:pt idx="2">
                  <c:v>1.9399999999999999E-3</c:v>
                </c:pt>
                <c:pt idx="3">
                  <c:v>2E-3</c:v>
                </c:pt>
                <c:pt idx="4">
                  <c:v>1.9199999999999998E-3</c:v>
                </c:pt>
                <c:pt idx="5">
                  <c:v>1.9399999999999999E-3</c:v>
                </c:pt>
                <c:pt idx="6">
                  <c:v>1.9E-3</c:v>
                </c:pt>
                <c:pt idx="7">
                  <c:v>1.8799999999999999E-3</c:v>
                </c:pt>
                <c:pt idx="8">
                  <c:v>1.8799999999999999E-3</c:v>
                </c:pt>
                <c:pt idx="9">
                  <c:v>1.9599999999999999E-3</c:v>
                </c:pt>
                <c:pt idx="10">
                  <c:v>1.9E-3</c:v>
                </c:pt>
                <c:pt idx="11">
                  <c:v>1.82E-3</c:v>
                </c:pt>
                <c:pt idx="12">
                  <c:v>1.9E-3</c:v>
                </c:pt>
                <c:pt idx="13">
                  <c:v>1.8400000000000001E-3</c:v>
                </c:pt>
                <c:pt idx="14">
                  <c:v>1.8E-3</c:v>
                </c:pt>
                <c:pt idx="15">
                  <c:v>1.8E-3</c:v>
                </c:pt>
                <c:pt idx="16">
                  <c:v>1.8600000000000001E-3</c:v>
                </c:pt>
                <c:pt idx="17">
                  <c:v>1.9199999999999998E-3</c:v>
                </c:pt>
                <c:pt idx="18">
                  <c:v>1.8400000000000001E-3</c:v>
                </c:pt>
                <c:pt idx="19">
                  <c:v>1.9399999999999999E-3</c:v>
                </c:pt>
                <c:pt idx="20">
                  <c:v>1.9E-3</c:v>
                </c:pt>
                <c:pt idx="21">
                  <c:v>1.9E-3</c:v>
                </c:pt>
                <c:pt idx="22">
                  <c:v>2.5800000000000003E-3</c:v>
                </c:pt>
                <c:pt idx="23">
                  <c:v>2.7200000000000002E-3</c:v>
                </c:pt>
                <c:pt idx="24">
                  <c:v>2.5999999999999999E-3</c:v>
                </c:pt>
                <c:pt idx="25">
                  <c:v>2.7000000000000001E-3</c:v>
                </c:pt>
                <c:pt idx="26">
                  <c:v>2.66E-3</c:v>
                </c:pt>
                <c:pt idx="27">
                  <c:v>2.1800000000000001E-3</c:v>
                </c:pt>
                <c:pt idx="28">
                  <c:v>1.9599999999999999E-3</c:v>
                </c:pt>
                <c:pt idx="29">
                  <c:v>2.2799999999999999E-3</c:v>
                </c:pt>
                <c:pt idx="30">
                  <c:v>2.1800000000000001E-3</c:v>
                </c:pt>
                <c:pt idx="31">
                  <c:v>2.0400000000000001E-3</c:v>
                </c:pt>
                <c:pt idx="32">
                  <c:v>1.9E-3</c:v>
                </c:pt>
                <c:pt idx="33">
                  <c:v>1.82E-3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O3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0.35649999999999998</c:v>
                </c:pt>
                <c:pt idx="1">
                  <c:v>0.4266875</c:v>
                </c:pt>
                <c:pt idx="2">
                  <c:v>0.49481249999999999</c:v>
                </c:pt>
                <c:pt idx="3">
                  <c:v>0.55981249999999994</c:v>
                </c:pt>
                <c:pt idx="4">
                  <c:v>0.61062499999999997</c:v>
                </c:pt>
                <c:pt idx="5">
                  <c:v>0.66068749999999998</c:v>
                </c:pt>
                <c:pt idx="6">
                  <c:v>0.60343749999999996</c:v>
                </c:pt>
                <c:pt idx="7">
                  <c:v>0.454125</c:v>
                </c:pt>
                <c:pt idx="8">
                  <c:v>0.23700000000000002</c:v>
                </c:pt>
                <c:pt idx="9">
                  <c:v>0.13925000000000001</c:v>
                </c:pt>
                <c:pt idx="10">
                  <c:v>0.10506249999999999</c:v>
                </c:pt>
                <c:pt idx="11">
                  <c:v>0.10575000000000001</c:v>
                </c:pt>
                <c:pt idx="12">
                  <c:v>0.10756250000000001</c:v>
                </c:pt>
                <c:pt idx="13">
                  <c:v>0.10818749999999999</c:v>
                </c:pt>
                <c:pt idx="14">
                  <c:v>0.108375</c:v>
                </c:pt>
                <c:pt idx="15">
                  <c:v>0.10768750000000001</c:v>
                </c:pt>
                <c:pt idx="16">
                  <c:v>0.108125</c:v>
                </c:pt>
                <c:pt idx="17">
                  <c:v>0.104375</c:v>
                </c:pt>
                <c:pt idx="18">
                  <c:v>9.8687499999999997E-2</c:v>
                </c:pt>
                <c:pt idx="19">
                  <c:v>0.10137499999999999</c:v>
                </c:pt>
                <c:pt idx="20">
                  <c:v>0.10206249999999999</c:v>
                </c:pt>
                <c:pt idx="21">
                  <c:v>9.7812499999999997E-2</c:v>
                </c:pt>
                <c:pt idx="22">
                  <c:v>8.8124999999999995E-2</c:v>
                </c:pt>
                <c:pt idx="23">
                  <c:v>8.64375E-2</c:v>
                </c:pt>
                <c:pt idx="24">
                  <c:v>9.35E-2</c:v>
                </c:pt>
                <c:pt idx="25">
                  <c:v>0.10206249999999999</c:v>
                </c:pt>
                <c:pt idx="26">
                  <c:v>0.11737500000000001</c:v>
                </c:pt>
                <c:pt idx="27">
                  <c:v>0.16668750000000002</c:v>
                </c:pt>
                <c:pt idx="28">
                  <c:v>0.1898125</c:v>
                </c:pt>
                <c:pt idx="29">
                  <c:v>0.172625</c:v>
                </c:pt>
                <c:pt idx="30">
                  <c:v>0.10237499999999999</c:v>
                </c:pt>
                <c:pt idx="31">
                  <c:v>9.0937500000000004E-2</c:v>
                </c:pt>
                <c:pt idx="32">
                  <c:v>0.1004375</c:v>
                </c:pt>
                <c:pt idx="33">
                  <c:v>0.1033125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24848256"/>
        <c:axId val="24849792"/>
      </c:lineChart>
      <c:dateAx>
        <c:axId val="24848256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24849792"/>
        <c:crosses val="autoZero"/>
        <c:auto val="0"/>
        <c:lblOffset val="100"/>
        <c:baseTimeUnit val="days"/>
        <c:majorUnit val="4"/>
        <c:minorUnit val="1"/>
      </c:dateAx>
      <c:valAx>
        <c:axId val="24849792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24848256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548956869863007"/>
          <c:y val="3.0561841004597082E-2"/>
          <c:w val="0.14265120462232439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0.6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0.26200000000000001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0.11799999999999999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Могилев (пр-т Шмидта, 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9.8000000000000004E-2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Могилев (ул. Мовчанского, 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6.4000000000000001E-2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4.5999999999999999E-2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4.3999999999999997E-2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79971840"/>
        <c:axId val="79973376"/>
      </c:barChart>
      <c:catAx>
        <c:axId val="79971840"/>
        <c:scaling>
          <c:orientation val="minMax"/>
        </c:scaling>
        <c:delete val="1"/>
        <c:axPos val="b"/>
        <c:majorTickMark val="out"/>
        <c:minorTickMark val="none"/>
        <c:tickLblPos val="nextTo"/>
        <c:crossAx val="79973376"/>
        <c:crosses val="autoZero"/>
        <c:auto val="1"/>
        <c:lblAlgn val="ctr"/>
        <c:lblOffset val="100"/>
        <c:noMultiLvlLbl val="0"/>
      </c:catAx>
      <c:valAx>
        <c:axId val="7997337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79971840"/>
        <c:crosses val="autoZero"/>
        <c:crossBetween val="between"/>
      </c:valAx>
    </c:plotArea>
    <c:legend>
      <c:legendPos val="r"/>
      <c:legendEntry>
        <c:idx val="5"/>
        <c:txPr>
          <a:bodyPr/>
          <a:lstStyle/>
          <a:p>
            <a:pPr>
              <a:defRPr sz="1050" baseline="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</c:legendEntry>
      <c:layout>
        <c:manualLayout>
          <c:xMode val="edge"/>
          <c:yMode val="edge"/>
          <c:x val="0.55545404199228554"/>
          <c:y val="1.5109388567130405E-2"/>
          <c:w val="0.38583270449621243"/>
          <c:h val="0.98335036312011159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288E54B-C349-45B7-90C1-0659ACC554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969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us212</cp:lastModifiedBy>
  <cp:revision>2</cp:revision>
  <cp:lastPrinted>2026-03-11T10:04:00Z</cp:lastPrinted>
  <dcterms:created xsi:type="dcterms:W3CDTF">2026-06-01T10:54:00Z</dcterms:created>
  <dcterms:modified xsi:type="dcterms:W3CDTF">2026-06-01T10:54:00Z</dcterms:modified>
</cp:coreProperties>
</file>