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2E604C" w:rsidRDefault="002E604C" w:rsidP="002E604C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>анциях, установленных в Минске 5 июля</w:t>
      </w:r>
      <w:r w:rsidRPr="007E4E42">
        <w:rPr>
          <w:sz w:val="24"/>
        </w:rPr>
        <w:t xml:space="preserve"> и в первой половине дня </w:t>
      </w:r>
      <w:r>
        <w:rPr>
          <w:sz w:val="24"/>
        </w:rPr>
        <w:t>6</w:t>
      </w:r>
      <w:r w:rsidRPr="007E4E42">
        <w:rPr>
          <w:sz w:val="24"/>
        </w:rPr>
        <w:t xml:space="preserve"> </w:t>
      </w:r>
      <w:r>
        <w:rPr>
          <w:sz w:val="24"/>
        </w:rPr>
        <w:t>июля, с</w:t>
      </w:r>
      <w:r w:rsidRPr="007E4E42">
        <w:rPr>
          <w:sz w:val="24"/>
        </w:rPr>
        <w:t>одержание 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азота оксида,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 xml:space="preserve">серы диоксида и бензола было </w:t>
      </w:r>
      <w:bookmarkStart w:id="0" w:name="_GoBack"/>
      <w:bookmarkEnd w:id="0"/>
      <w:r w:rsidRPr="007E4E42">
        <w:rPr>
          <w:sz w:val="24"/>
        </w:rPr>
        <w:t xml:space="preserve">по-прежнему </w:t>
      </w:r>
      <w:r>
        <w:rPr>
          <w:sz w:val="24"/>
        </w:rPr>
        <w:t>существенно ниже нормативов ПДК</w:t>
      </w:r>
      <w:r w:rsidRPr="007E4E42">
        <w:rPr>
          <w:sz w:val="24"/>
        </w:rPr>
        <w:t>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2E604C">
        <w:rPr>
          <w:b/>
          <w:i/>
          <w:sz w:val="24"/>
        </w:rPr>
        <w:t>5</w:t>
      </w:r>
      <w:r w:rsidR="00B5165E">
        <w:rPr>
          <w:b/>
          <w:i/>
          <w:sz w:val="24"/>
        </w:rPr>
        <w:t xml:space="preserve"> 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2E604C">
        <w:rPr>
          <w:b/>
          <w:i/>
          <w:sz w:val="24"/>
        </w:rPr>
        <w:t>6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4B0992">
        <w:rPr>
          <w:b/>
          <w:i/>
          <w:sz w:val="24"/>
        </w:rPr>
        <w:t>я</w:t>
      </w:r>
      <w:r w:rsidR="007E4E42" w:rsidRPr="007E4E42">
        <w:rPr>
          <w:b/>
          <w:i/>
          <w:sz w:val="24"/>
        </w:rPr>
        <w:t xml:space="preserve"> 2026 года</w:t>
      </w:r>
    </w:p>
    <w:p w:rsidR="00657470" w:rsidRDefault="009402FF" w:rsidP="00657470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Pr="00B34255">
        <w:rPr>
          <w:sz w:val="24"/>
          <w:szCs w:val="24"/>
        </w:rPr>
        <w:t>концентрация твердых частиц фракции размером до 10 м</w:t>
      </w:r>
      <w:r>
        <w:rPr>
          <w:sz w:val="24"/>
          <w:szCs w:val="24"/>
        </w:rPr>
        <w:t>км</w:t>
      </w:r>
      <w:r w:rsidRPr="00B34255">
        <w:rPr>
          <w:sz w:val="24"/>
          <w:szCs w:val="24"/>
        </w:rPr>
        <w:t xml:space="preserve"> </w:t>
      </w:r>
      <w:r w:rsidR="002E604C"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2E604C">
        <w:rPr>
          <w:sz w:val="24"/>
          <w:szCs w:val="24"/>
        </w:rPr>
        <w:t xml:space="preserve"> </w:t>
      </w:r>
      <w:r w:rsidR="002E604C">
        <w:rPr>
          <w:sz w:val="24"/>
          <w:szCs w:val="24"/>
        </w:rPr>
        <w:br/>
      </w:r>
      <w:r w:rsidR="00657470" w:rsidRPr="0071357A">
        <w:rPr>
          <w:sz w:val="24"/>
        </w:rPr>
        <w:t>в воздухе</w:t>
      </w:r>
      <w:r w:rsidR="00657470" w:rsidRPr="0007055D">
        <w:rPr>
          <w:sz w:val="24"/>
          <w:szCs w:val="24"/>
        </w:rPr>
        <w:t xml:space="preserve"> </w:t>
      </w:r>
      <w:r w:rsidR="002E604C" w:rsidRPr="0007055D">
        <w:rPr>
          <w:sz w:val="24"/>
          <w:szCs w:val="24"/>
        </w:rPr>
        <w:t>Могилева</w:t>
      </w:r>
      <w:r w:rsidR="002E604C">
        <w:rPr>
          <w:sz w:val="24"/>
          <w:szCs w:val="24"/>
        </w:rPr>
        <w:t>, Гомеля, Витебска, Бреста и Полоцка</w:t>
      </w:r>
      <w:r w:rsidR="00716716">
        <w:rPr>
          <w:sz w:val="24"/>
          <w:szCs w:val="24"/>
        </w:rPr>
        <w:t xml:space="preserve"> </w:t>
      </w:r>
      <w:r w:rsidR="00657470" w:rsidRPr="0007055D">
        <w:rPr>
          <w:sz w:val="24"/>
        </w:rPr>
        <w:t>варьировались в диапазоне 0,</w:t>
      </w:r>
      <w:r w:rsidR="00716716">
        <w:rPr>
          <w:sz w:val="24"/>
        </w:rPr>
        <w:t>0</w:t>
      </w:r>
      <w:r w:rsidR="002E604C">
        <w:rPr>
          <w:sz w:val="24"/>
        </w:rPr>
        <w:t>2</w:t>
      </w:r>
      <w:r w:rsidR="00657470">
        <w:rPr>
          <w:sz w:val="24"/>
        </w:rPr>
        <w:t xml:space="preserve"> </w:t>
      </w:r>
      <w:r w:rsidR="00657470" w:rsidRPr="0007055D">
        <w:rPr>
          <w:sz w:val="24"/>
        </w:rPr>
        <w:t>– 0,</w:t>
      </w:r>
      <w:r w:rsidR="002E604C">
        <w:rPr>
          <w:sz w:val="24"/>
        </w:rPr>
        <w:t xml:space="preserve">3 </w:t>
      </w:r>
      <w:r w:rsidR="00657470" w:rsidRPr="0007055D">
        <w:rPr>
          <w:sz w:val="24"/>
        </w:rPr>
        <w:t>ПДК.</w:t>
      </w:r>
    </w:p>
    <w:p w:rsidR="00657470" w:rsidRPr="00495320" w:rsidRDefault="00657470" w:rsidP="00657470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Пригородная) составляла </w:t>
      </w:r>
      <w:r w:rsidR="00716716">
        <w:rPr>
          <w:sz w:val="24"/>
        </w:rPr>
        <w:t>0,</w:t>
      </w:r>
      <w:r w:rsidR="002E604C">
        <w:rPr>
          <w:sz w:val="24"/>
        </w:rPr>
        <w:t>4</w:t>
      </w:r>
      <w:r>
        <w:rPr>
          <w:sz w:val="24"/>
        </w:rPr>
        <w:t xml:space="preserve"> ПДК, в воздухе Минска </w:t>
      </w:r>
      <w:r>
        <w:rPr>
          <w:sz w:val="24"/>
        </w:rPr>
        <w:br/>
        <w:t xml:space="preserve">(в микрорайоне «Уручье») </w:t>
      </w:r>
      <w:r>
        <w:rPr>
          <w:sz w:val="24"/>
          <w:szCs w:val="30"/>
        </w:rPr>
        <w:t xml:space="preserve">– </w:t>
      </w:r>
      <w:r>
        <w:rPr>
          <w:sz w:val="24"/>
        </w:rPr>
        <w:t>0,</w:t>
      </w:r>
      <w:r w:rsidR="002E604C">
        <w:rPr>
          <w:sz w:val="24"/>
        </w:rPr>
        <w:t xml:space="preserve">2 </w:t>
      </w:r>
      <w:r>
        <w:rPr>
          <w:sz w:val="24"/>
        </w:rPr>
        <w:t xml:space="preserve">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2E604C">
        <w:rPr>
          <w:b/>
          <w:i/>
          <w:sz w:val="24"/>
        </w:rPr>
        <w:t xml:space="preserve">5 </w:t>
      </w:r>
      <w:r w:rsidR="00B5165E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4C" w:rsidRDefault="002E604C" w:rsidP="00511322">
      <w:r>
        <w:separator/>
      </w:r>
    </w:p>
  </w:endnote>
  <w:endnote w:type="continuationSeparator" w:id="0">
    <w:p w:rsidR="002E604C" w:rsidRDefault="002E604C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4C" w:rsidRDefault="002E604C" w:rsidP="00511322">
      <w:r>
        <w:separator/>
      </w:r>
    </w:p>
  </w:footnote>
  <w:footnote w:type="continuationSeparator" w:id="0">
    <w:p w:rsidR="002E604C" w:rsidRDefault="002E604C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7F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315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6C6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04C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61B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9F6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470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1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20F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9DA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8FE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2FF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31D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4D96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882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C0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6F1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A02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05.07.26 01:00</c:v>
                </c:pt>
                <c:pt idx="1">
                  <c:v>05.07.26 02:00</c:v>
                </c:pt>
                <c:pt idx="2">
                  <c:v>05.07.26 03:00</c:v>
                </c:pt>
                <c:pt idx="3">
                  <c:v>05.07.26 04:00</c:v>
                </c:pt>
                <c:pt idx="4">
                  <c:v>05.07.26 05:00</c:v>
                </c:pt>
                <c:pt idx="5">
                  <c:v>05.07.26 06:00</c:v>
                </c:pt>
                <c:pt idx="6">
                  <c:v>05.07.26 07:00</c:v>
                </c:pt>
                <c:pt idx="7">
                  <c:v>05.07.26 08:00</c:v>
                </c:pt>
                <c:pt idx="8">
                  <c:v>05.07.26 09:00</c:v>
                </c:pt>
                <c:pt idx="9">
                  <c:v>05.07.26 10:00</c:v>
                </c:pt>
                <c:pt idx="10">
                  <c:v>05.07.26 11:00</c:v>
                </c:pt>
                <c:pt idx="11">
                  <c:v>05.07.26 12:00</c:v>
                </c:pt>
                <c:pt idx="12">
                  <c:v>05.07.26 13:00</c:v>
                </c:pt>
                <c:pt idx="13">
                  <c:v>05.07.26 14:00</c:v>
                </c:pt>
                <c:pt idx="14">
                  <c:v>05.07.26 15:00</c:v>
                </c:pt>
                <c:pt idx="15">
                  <c:v>05.07.26 16:00</c:v>
                </c:pt>
                <c:pt idx="16">
                  <c:v>05.07.26 17:00</c:v>
                </c:pt>
                <c:pt idx="17">
                  <c:v>05.07.26 18:00</c:v>
                </c:pt>
                <c:pt idx="18">
                  <c:v>05.07.26 19:00</c:v>
                </c:pt>
                <c:pt idx="19">
                  <c:v>05.07.26 20:00</c:v>
                </c:pt>
                <c:pt idx="20">
                  <c:v>05.07.26 21:00</c:v>
                </c:pt>
                <c:pt idx="21">
                  <c:v>05.07.26 22:00</c:v>
                </c:pt>
                <c:pt idx="22">
                  <c:v>05.07.26 23:00</c:v>
                </c:pt>
                <c:pt idx="23">
                  <c:v>06.07.26 00:00</c:v>
                </c:pt>
                <c:pt idx="24">
                  <c:v>06.07.26 01:00</c:v>
                </c:pt>
                <c:pt idx="25">
                  <c:v>06.07.26 02:00</c:v>
                </c:pt>
                <c:pt idx="26">
                  <c:v>06.07.26 03:00</c:v>
                </c:pt>
                <c:pt idx="27">
                  <c:v>06.07.26 04:00</c:v>
                </c:pt>
                <c:pt idx="28">
                  <c:v>06.07.26 05:00</c:v>
                </c:pt>
                <c:pt idx="29">
                  <c:v>06.07.26 07:00</c:v>
                </c:pt>
                <c:pt idx="30">
                  <c:v>06.07.26 08:00</c:v>
                </c:pt>
                <c:pt idx="31">
                  <c:v>06.07.26 09:00</c:v>
                </c:pt>
                <c:pt idx="32">
                  <c:v>06.07.26 10:00</c:v>
                </c:pt>
                <c:pt idx="33">
                  <c:v>06.07.26 11:00</c:v>
                </c:pt>
                <c:pt idx="34">
                  <c:v>06.07.26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3.6989999999999995E-2</c:v>
                </c:pt>
                <c:pt idx="1">
                  <c:v>3.6246E-2</c:v>
                </c:pt>
                <c:pt idx="2">
                  <c:v>3.5456000000000001E-2</c:v>
                </c:pt>
                <c:pt idx="3">
                  <c:v>3.5999999999999997E-2</c:v>
                </c:pt>
                <c:pt idx="4">
                  <c:v>3.465E-2</c:v>
                </c:pt>
                <c:pt idx="5">
                  <c:v>3.4493999999999997E-2</c:v>
                </c:pt>
                <c:pt idx="6">
                  <c:v>3.4180000000000002E-2</c:v>
                </c:pt>
                <c:pt idx="7">
                  <c:v>3.4263999999999996E-2</c:v>
                </c:pt>
                <c:pt idx="8">
                  <c:v>3.5824000000000002E-2</c:v>
                </c:pt>
                <c:pt idx="9">
                  <c:v>3.9764000000000001E-2</c:v>
                </c:pt>
                <c:pt idx="10">
                  <c:v>4.1866E-2</c:v>
                </c:pt>
                <c:pt idx="11">
                  <c:v>4.2245999999999999E-2</c:v>
                </c:pt>
                <c:pt idx="12">
                  <c:v>4.3769999999999996E-2</c:v>
                </c:pt>
                <c:pt idx="13">
                  <c:v>4.3816000000000001E-2</c:v>
                </c:pt>
                <c:pt idx="14">
                  <c:v>4.4525999999999996E-2</c:v>
                </c:pt>
                <c:pt idx="15">
                  <c:v>4.4426E-2</c:v>
                </c:pt>
                <c:pt idx="16">
                  <c:v>4.5400000000000003E-2</c:v>
                </c:pt>
                <c:pt idx="17">
                  <c:v>4.4466000000000006E-2</c:v>
                </c:pt>
                <c:pt idx="18">
                  <c:v>4.4575999999999998E-2</c:v>
                </c:pt>
                <c:pt idx="19">
                  <c:v>4.3085999999999999E-2</c:v>
                </c:pt>
                <c:pt idx="20">
                  <c:v>4.4063999999999999E-2</c:v>
                </c:pt>
                <c:pt idx="21">
                  <c:v>4.9000000000000002E-2</c:v>
                </c:pt>
                <c:pt idx="22">
                  <c:v>4.3316E-2</c:v>
                </c:pt>
                <c:pt idx="23">
                  <c:v>3.9710000000000002E-2</c:v>
                </c:pt>
                <c:pt idx="24">
                  <c:v>3.5869999999999999E-2</c:v>
                </c:pt>
                <c:pt idx="25">
                  <c:v>3.6940000000000001E-2</c:v>
                </c:pt>
                <c:pt idx="26">
                  <c:v>3.7775999999999997E-2</c:v>
                </c:pt>
                <c:pt idx="27">
                  <c:v>3.6895999999999998E-2</c:v>
                </c:pt>
                <c:pt idx="28">
                  <c:v>3.5243999999999998E-2</c:v>
                </c:pt>
                <c:pt idx="29">
                  <c:v>3.6954000000000001E-2</c:v>
                </c:pt>
                <c:pt idx="30">
                  <c:v>4.249E-2</c:v>
                </c:pt>
                <c:pt idx="31">
                  <c:v>4.7514000000000001E-2</c:v>
                </c:pt>
                <c:pt idx="32">
                  <c:v>4.6725999999999997E-2</c:v>
                </c:pt>
                <c:pt idx="33">
                  <c:v>4.3845999999999996E-2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1.124E-2</c:v>
                </c:pt>
                <c:pt idx="1">
                  <c:v>1.112E-2</c:v>
                </c:pt>
                <c:pt idx="2">
                  <c:v>1.1039999999999999E-2</c:v>
                </c:pt>
                <c:pt idx="3">
                  <c:v>1.106E-2</c:v>
                </c:pt>
                <c:pt idx="4">
                  <c:v>1.098E-2</c:v>
                </c:pt>
                <c:pt idx="5">
                  <c:v>1.0960000000000001E-2</c:v>
                </c:pt>
                <c:pt idx="6">
                  <c:v>1.106E-2</c:v>
                </c:pt>
                <c:pt idx="7">
                  <c:v>1.1039999999999999E-2</c:v>
                </c:pt>
                <c:pt idx="8">
                  <c:v>1.1140000000000001E-2</c:v>
                </c:pt>
                <c:pt idx="9">
                  <c:v>1.112E-2</c:v>
                </c:pt>
                <c:pt idx="10">
                  <c:v>1.102E-2</c:v>
                </c:pt>
                <c:pt idx="11">
                  <c:v>1.0960000000000001E-2</c:v>
                </c:pt>
                <c:pt idx="12">
                  <c:v>1.074E-2</c:v>
                </c:pt>
                <c:pt idx="13">
                  <c:v>1.094E-2</c:v>
                </c:pt>
                <c:pt idx="14">
                  <c:v>1.11E-2</c:v>
                </c:pt>
                <c:pt idx="15">
                  <c:v>1.106E-2</c:v>
                </c:pt>
                <c:pt idx="16">
                  <c:v>1.116E-2</c:v>
                </c:pt>
                <c:pt idx="17">
                  <c:v>1.12E-2</c:v>
                </c:pt>
                <c:pt idx="18">
                  <c:v>1.124E-2</c:v>
                </c:pt>
                <c:pt idx="19">
                  <c:v>1.1220000000000001E-2</c:v>
                </c:pt>
                <c:pt idx="20">
                  <c:v>1.106E-2</c:v>
                </c:pt>
                <c:pt idx="21">
                  <c:v>1.12E-2</c:v>
                </c:pt>
                <c:pt idx="22">
                  <c:v>1.108E-2</c:v>
                </c:pt>
                <c:pt idx="23">
                  <c:v>1.082E-2</c:v>
                </c:pt>
                <c:pt idx="24">
                  <c:v>1.078E-2</c:v>
                </c:pt>
                <c:pt idx="25">
                  <c:v>1.064E-2</c:v>
                </c:pt>
                <c:pt idx="26">
                  <c:v>1.094E-2</c:v>
                </c:pt>
                <c:pt idx="27">
                  <c:v>1.0960000000000001E-2</c:v>
                </c:pt>
                <c:pt idx="28">
                  <c:v>1.0699999999999999E-2</c:v>
                </c:pt>
                <c:pt idx="29">
                  <c:v>1.0919999999999999E-2</c:v>
                </c:pt>
                <c:pt idx="30">
                  <c:v>1.0960000000000001E-2</c:v>
                </c:pt>
                <c:pt idx="31">
                  <c:v>1.112E-2</c:v>
                </c:pt>
                <c:pt idx="32">
                  <c:v>1.102E-2</c:v>
                </c:pt>
                <c:pt idx="33">
                  <c:v>1.0919999999999999E-2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3.6999999999999998E-2</c:v>
                </c:pt>
                <c:pt idx="1">
                  <c:v>3.4759999999999999E-2</c:v>
                </c:pt>
                <c:pt idx="2">
                  <c:v>2.9479999999999999E-2</c:v>
                </c:pt>
                <c:pt idx="3">
                  <c:v>2.9559999999999999E-2</c:v>
                </c:pt>
                <c:pt idx="4">
                  <c:v>2.9239999999999999E-2</c:v>
                </c:pt>
                <c:pt idx="5">
                  <c:v>2.632E-2</c:v>
                </c:pt>
                <c:pt idx="6">
                  <c:v>2.7440000000000003E-2</c:v>
                </c:pt>
                <c:pt idx="7">
                  <c:v>2.7719999999999998E-2</c:v>
                </c:pt>
                <c:pt idx="8">
                  <c:v>3.1559999999999998E-2</c:v>
                </c:pt>
                <c:pt idx="9">
                  <c:v>3.252E-2</c:v>
                </c:pt>
                <c:pt idx="10">
                  <c:v>3.8719999999999997E-2</c:v>
                </c:pt>
                <c:pt idx="11">
                  <c:v>3.8159999999999999E-2</c:v>
                </c:pt>
                <c:pt idx="12">
                  <c:v>3.7520000000000005E-2</c:v>
                </c:pt>
                <c:pt idx="13">
                  <c:v>4.0799999999999996E-2</c:v>
                </c:pt>
                <c:pt idx="14">
                  <c:v>4.0680000000000001E-2</c:v>
                </c:pt>
                <c:pt idx="15">
                  <c:v>3.9560000000000005E-2</c:v>
                </c:pt>
                <c:pt idx="16">
                  <c:v>3.8719999999999997E-2</c:v>
                </c:pt>
                <c:pt idx="17">
                  <c:v>3.9119999999999995E-2</c:v>
                </c:pt>
                <c:pt idx="18">
                  <c:v>3.8240000000000003E-2</c:v>
                </c:pt>
                <c:pt idx="19">
                  <c:v>3.8039999999999997E-2</c:v>
                </c:pt>
                <c:pt idx="20">
                  <c:v>3.8880000000000005E-2</c:v>
                </c:pt>
                <c:pt idx="21">
                  <c:v>5.1159999999999997E-2</c:v>
                </c:pt>
                <c:pt idx="22">
                  <c:v>6.2439999999999996E-2</c:v>
                </c:pt>
                <c:pt idx="23">
                  <c:v>6.012E-2</c:v>
                </c:pt>
                <c:pt idx="24">
                  <c:v>4.1239999999999999E-2</c:v>
                </c:pt>
                <c:pt idx="25">
                  <c:v>3.6840000000000005E-2</c:v>
                </c:pt>
                <c:pt idx="26">
                  <c:v>3.8439999999999995E-2</c:v>
                </c:pt>
                <c:pt idx="27">
                  <c:v>3.8159999999999999E-2</c:v>
                </c:pt>
                <c:pt idx="28">
                  <c:v>3.2439999999999997E-2</c:v>
                </c:pt>
                <c:pt idx="29">
                  <c:v>3.6560000000000002E-2</c:v>
                </c:pt>
                <c:pt idx="30">
                  <c:v>4.3880000000000002E-2</c:v>
                </c:pt>
                <c:pt idx="31">
                  <c:v>7.2239999999999999E-2</c:v>
                </c:pt>
                <c:pt idx="32">
                  <c:v>5.5199999999999997E-3</c:v>
                </c:pt>
                <c:pt idx="33">
                  <c:v>3.64E-3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66816"/>
        <c:axId val="23268352"/>
      </c:lineChart>
      <c:dateAx>
        <c:axId val="2326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268352"/>
        <c:crosses val="autoZero"/>
        <c:auto val="0"/>
        <c:lblOffset val="100"/>
        <c:baseTimeUnit val="days"/>
        <c:majorUnit val="4"/>
        <c:minorUnit val="1"/>
      </c:dateAx>
      <c:valAx>
        <c:axId val="2326835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26681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0.32800000000000001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0.22800000000000001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0.20599999999999999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0.192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2.4E-2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2.4E-2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234368"/>
        <c:axId val="80235904"/>
      </c:barChart>
      <c:catAx>
        <c:axId val="80234368"/>
        <c:scaling>
          <c:orientation val="minMax"/>
        </c:scaling>
        <c:delete val="1"/>
        <c:axPos val="b"/>
        <c:majorTickMark val="out"/>
        <c:minorTickMark val="none"/>
        <c:tickLblPos val="nextTo"/>
        <c:crossAx val="80235904"/>
        <c:crosses val="autoZero"/>
        <c:auto val="1"/>
        <c:lblAlgn val="ctr"/>
        <c:lblOffset val="100"/>
        <c:noMultiLvlLbl val="0"/>
      </c:catAx>
      <c:valAx>
        <c:axId val="802359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23436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2.822208259523843E-2"/>
          <c:w val="0.40639810733520959"/>
          <c:h val="0.93775953739028584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CA12B7-5F37-4F37-A806-761FF4E7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2026-07-06T10:49:00Z</dcterms:created>
  <dcterms:modified xsi:type="dcterms:W3CDTF">2026-07-06T10:49:00Z</dcterms:modified>
</cp:coreProperties>
</file>