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BE16FD">
      <w:pPr>
        <w:spacing w:after="240"/>
        <w:ind w:firstLine="709"/>
        <w:jc w:val="both"/>
      </w:pPr>
      <w:r>
        <w:t>По данным непрерывных измерений на автоматических стан</w:t>
      </w:r>
      <w:r w:rsidR="00B4398B">
        <w:t xml:space="preserve">циях, установленных в Минске, </w:t>
      </w:r>
      <w:r w:rsidR="006E1FAB">
        <w:t>5</w:t>
      </w:r>
      <w:r w:rsidR="0033668C">
        <w:t xml:space="preserve"> апреля </w:t>
      </w:r>
      <w:r>
        <w:t xml:space="preserve">и в первой половине дня </w:t>
      </w:r>
      <w:r w:rsidR="006E1FAB">
        <w:t>6</w:t>
      </w:r>
      <w:r w:rsidR="00C00B48">
        <w:t xml:space="preserve"> апреля</w:t>
      </w:r>
      <w:r>
        <w:t xml:space="preserve"> </w:t>
      </w:r>
      <w:r w:rsidR="00CA4460">
        <w:t xml:space="preserve">зафиксировано незначительное превышение норматива качества </w:t>
      </w:r>
      <w:r>
        <w:t>максимальн</w:t>
      </w:r>
      <w:r w:rsidR="00C02E19">
        <w:t xml:space="preserve">ой </w:t>
      </w:r>
      <w:r w:rsidR="002E653D">
        <w:t>разов</w:t>
      </w:r>
      <w:r w:rsidR="00C02E19">
        <w:t xml:space="preserve">ой </w:t>
      </w:r>
      <w:r w:rsidR="002E653D">
        <w:t>концентраци</w:t>
      </w:r>
      <w:r w:rsidR="00C02E19">
        <w:t>и</w:t>
      </w:r>
      <w:r w:rsidR="002E653D">
        <w:t xml:space="preserve"> </w:t>
      </w:r>
      <w:r w:rsidR="00D24092">
        <w:t>углерода оксида</w:t>
      </w:r>
      <w:proofErr w:type="gramStart"/>
      <w:r w:rsidR="00C02E19">
        <w:t>.</w:t>
      </w:r>
      <w:proofErr w:type="gramEnd"/>
      <w:r w:rsidR="00D24092">
        <w:t xml:space="preserve"> </w:t>
      </w:r>
      <w:proofErr w:type="gramStart"/>
      <w:r w:rsidR="00C02E19">
        <w:t>Максимальная</w:t>
      </w:r>
      <w:proofErr w:type="gramEnd"/>
      <w:r w:rsidR="00C02E19">
        <w:t xml:space="preserve"> из разовых концентраций </w:t>
      </w:r>
      <w:r w:rsidR="002E653D">
        <w:t xml:space="preserve">азота </w:t>
      </w:r>
      <w:r w:rsidR="009C49F7">
        <w:t>ди</w:t>
      </w:r>
      <w:r w:rsidR="002E653D">
        <w:t xml:space="preserve">оксида </w:t>
      </w:r>
      <w:r w:rsidR="00CA4460">
        <w:t>составляла</w:t>
      </w:r>
      <w:r w:rsidR="00D24092">
        <w:t xml:space="preserve"> </w:t>
      </w:r>
      <w:r w:rsidR="002E653D">
        <w:t>0,</w:t>
      </w:r>
      <w:r w:rsidR="00D24092">
        <w:t>4</w:t>
      </w:r>
      <w:r w:rsidR="002E653D">
        <w:t xml:space="preserve"> ПДК</w:t>
      </w:r>
      <w:r w:rsidR="00D24092">
        <w:t>,</w:t>
      </w:r>
      <w:r w:rsidR="00D24092" w:rsidRPr="00D24092">
        <w:t xml:space="preserve"> </w:t>
      </w:r>
      <w:r w:rsidR="00D24092">
        <w:t>азота оксида</w:t>
      </w:r>
      <w:r w:rsidR="00D24092">
        <w:t xml:space="preserve"> </w:t>
      </w:r>
      <w:r w:rsidR="00804FAA">
        <w:t>– 0,</w:t>
      </w:r>
      <w:r w:rsidR="00D24092">
        <w:t>1</w:t>
      </w:r>
      <w:r w:rsidR="00804FAA">
        <w:t xml:space="preserve"> ПДК</w:t>
      </w:r>
      <w:r>
        <w:t>. С</w:t>
      </w:r>
      <w:r w:rsidRPr="00FE1E24">
        <w:t>одержание</w:t>
      </w:r>
      <w:r>
        <w:t xml:space="preserve"> в воздухе</w:t>
      </w:r>
      <w:r w:rsidR="009C49F7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E1FAB">
        <w:rPr>
          <w:b/>
          <w:i/>
        </w:rPr>
        <w:t>5</w:t>
      </w:r>
      <w:r w:rsidR="0033668C">
        <w:rPr>
          <w:b/>
          <w:i/>
        </w:rPr>
        <w:t>-</w:t>
      </w:r>
      <w:r w:rsidR="006E1FAB">
        <w:rPr>
          <w:b/>
          <w:i/>
        </w:rPr>
        <w:t>6</w:t>
      </w:r>
      <w:r w:rsidR="00C00B48">
        <w:rPr>
          <w:b/>
          <w:i/>
        </w:rPr>
        <w:t xml:space="preserve"> 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1CEE" w:rsidRDefault="007910C1" w:rsidP="00EE1CEE">
      <w:pPr>
        <w:ind w:firstLine="708"/>
        <w:jc w:val="both"/>
      </w:pPr>
      <w:r w:rsidRPr="00CB4808">
        <w:t xml:space="preserve">По данным непрерывных измерений, в воздухе </w:t>
      </w:r>
      <w:r w:rsidR="00D24092">
        <w:rPr>
          <w:color w:val="000000"/>
          <w:szCs w:val="22"/>
        </w:rPr>
        <w:t>Гомеля (</w:t>
      </w:r>
      <w:r w:rsidR="009A66FE">
        <w:rPr>
          <w:color w:val="000000"/>
          <w:szCs w:val="22"/>
        </w:rPr>
        <w:t>район ул. Барыкина, 319)</w:t>
      </w:r>
      <w:r>
        <w:rPr>
          <w:color w:val="000000"/>
          <w:szCs w:val="22"/>
        </w:rPr>
        <w:t xml:space="preserve"> </w:t>
      </w:r>
      <w:r w:rsidRPr="00CB4808">
        <w:t xml:space="preserve">зафиксировано превышение норматива качества в </w:t>
      </w:r>
      <w:r w:rsidR="00687D5C">
        <w:t>2,3</w:t>
      </w:r>
      <w:r w:rsidRPr="00CB4808">
        <w:t xml:space="preserve"> раза по твердым частицам фракции ра</w:t>
      </w:r>
      <w:r>
        <w:t>змером до 10 микрон (далее – ТЧ10)</w:t>
      </w:r>
      <w:r w:rsidR="00687D5C">
        <w:t xml:space="preserve">, </w:t>
      </w:r>
      <w:r w:rsidR="00CA4460">
        <w:t>к</w:t>
      </w:r>
      <w:r w:rsidR="00687D5C">
        <w:t>онцентраци</w:t>
      </w:r>
      <w:r w:rsidR="00687D5C">
        <w:t>я</w:t>
      </w:r>
      <w:r w:rsidR="00687D5C">
        <w:t xml:space="preserve"> ТЧ10 в воздухе</w:t>
      </w:r>
      <w:r w:rsidR="00687D5C">
        <w:t xml:space="preserve"> Могилева </w:t>
      </w:r>
      <w:r w:rsidR="00C02E19">
        <w:br/>
      </w:r>
      <w:r w:rsidR="00687D5C">
        <w:t>(район</w:t>
      </w:r>
      <w:r w:rsidR="00687D5C">
        <w:t xml:space="preserve"> ул.</w:t>
      </w:r>
      <w:r w:rsidR="00C02E19">
        <w:t> </w:t>
      </w:r>
      <w:proofErr w:type="spellStart"/>
      <w:r w:rsidR="00687D5C">
        <w:t>Мовчанского</w:t>
      </w:r>
      <w:proofErr w:type="spellEnd"/>
      <w:r w:rsidR="00687D5C">
        <w:t>) была на уровне ПДК</w:t>
      </w:r>
      <w:r>
        <w:t>.</w:t>
      </w:r>
      <w:r w:rsidRPr="007910C1">
        <w:t xml:space="preserve"> </w:t>
      </w:r>
      <w:r w:rsidRPr="00CB4808">
        <w:t>Среднесуточные к</w:t>
      </w:r>
      <w:r>
        <w:t>онцентрации ТЧ10 в воздухе</w:t>
      </w:r>
      <w:r w:rsidR="00EE1CEE" w:rsidRPr="00EE1CEE">
        <w:t xml:space="preserve"> </w:t>
      </w:r>
      <w:r w:rsidR="00C52B1B">
        <w:t xml:space="preserve">на станции фонового мониторинга в Березинском заповеднике, </w:t>
      </w:r>
      <w:r w:rsidR="00687D5C">
        <w:t>Минска</w:t>
      </w:r>
      <w:r w:rsidR="00687D5C">
        <w:t xml:space="preserve">, Гродно, </w:t>
      </w:r>
      <w:r w:rsidR="00687D5C">
        <w:t>Полоцка</w:t>
      </w:r>
      <w:r w:rsidR="00687D5C">
        <w:t>, в других районах Могилева и</w:t>
      </w:r>
      <w:r>
        <w:t xml:space="preserve"> </w:t>
      </w:r>
      <w:r w:rsidR="00687D5C">
        <w:t>Новополоцка</w:t>
      </w:r>
      <w:r w:rsidR="00687D5C">
        <w:t xml:space="preserve"> </w:t>
      </w:r>
      <w:r w:rsidR="00EE1CEE" w:rsidRPr="00EE1CEE">
        <w:t>варьировались в диапазоне</w:t>
      </w:r>
      <w:r w:rsidR="00EE1CEE">
        <w:t xml:space="preserve"> </w:t>
      </w:r>
      <w:r w:rsidR="00C02E19">
        <w:br/>
      </w:r>
      <w:r w:rsidR="00EE1CEE">
        <w:t>0,</w:t>
      </w:r>
      <w:r w:rsidR="00687D5C">
        <w:t>2</w:t>
      </w:r>
      <w:r w:rsidR="00EE1CEE" w:rsidRPr="00EE1CEE">
        <w:t xml:space="preserve"> – 0,</w:t>
      </w:r>
      <w:r w:rsidR="00687D5C">
        <w:t>5</w:t>
      </w:r>
      <w:r w:rsidR="00EE1CEE" w:rsidRPr="00EE1CEE">
        <w:t xml:space="preserve"> ПДК.</w:t>
      </w:r>
    </w:p>
    <w:p w:rsidR="006F29EC" w:rsidRDefault="001D5FEC" w:rsidP="00EE1CEE">
      <w:pPr>
        <w:ind w:firstLine="708"/>
        <w:jc w:val="both"/>
      </w:pPr>
      <w:r w:rsidRPr="004B09CB">
        <w:t>Среднесуточная концентрация твердых частиц фракции размером до 2,5 микрон в воздухе Жлобина (район ул. Пригородная)</w:t>
      </w:r>
      <w:r w:rsidR="00D24092" w:rsidRPr="00D24092">
        <w:t xml:space="preserve"> </w:t>
      </w:r>
      <w:r w:rsidR="00D24092">
        <w:t xml:space="preserve">превышала норматив качества в </w:t>
      </w:r>
      <w:r w:rsidR="00D24092">
        <w:t>1,8</w:t>
      </w:r>
      <w:r w:rsidR="00D24092">
        <w:t xml:space="preserve"> раза</w:t>
      </w:r>
      <w:r w:rsidRPr="004B09CB">
        <w:t>, в воздухе Минска (микрорайон «Уручье»)</w:t>
      </w:r>
      <w:r w:rsidR="00DB37B9">
        <w:t xml:space="preserve"> </w:t>
      </w:r>
      <w:r w:rsidR="00410576">
        <w:t xml:space="preserve">составляла </w:t>
      </w:r>
      <w:r w:rsidR="00DB37B9">
        <w:t>0,</w:t>
      </w:r>
      <w:r w:rsidR="00D24092">
        <w:t>5</w:t>
      </w:r>
      <w:r w:rsidR="00760C82">
        <w:t xml:space="preserve"> </w:t>
      </w:r>
      <w:r w:rsidR="00DB37B9">
        <w:t>ПДК</w:t>
      </w:r>
      <w:r w:rsidR="002E653D">
        <w:t>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bookmarkStart w:id="0" w:name="_GoBack"/>
      <w:bookmarkEnd w:id="0"/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E1FAB">
        <w:rPr>
          <w:b/>
          <w:i/>
        </w:rPr>
        <w:t>5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C02E1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F715D80" wp14:editId="6B1CF933">
            <wp:simplePos x="0" y="0"/>
            <wp:positionH relativeFrom="column">
              <wp:posOffset>-225964</wp:posOffset>
            </wp:positionH>
            <wp:positionV relativeFrom="paragraph">
              <wp:posOffset>47625</wp:posOffset>
            </wp:positionV>
            <wp:extent cx="6452235" cy="3260725"/>
            <wp:effectExtent l="0" t="0" r="571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05.04.22 01:00</c:v>
                </c:pt>
                <c:pt idx="1">
                  <c:v>05.04.22 02:00</c:v>
                </c:pt>
                <c:pt idx="2">
                  <c:v>05.04.22 03:00</c:v>
                </c:pt>
                <c:pt idx="3">
                  <c:v>05.04.22 04:00</c:v>
                </c:pt>
                <c:pt idx="4">
                  <c:v>05.04.22 05:00</c:v>
                </c:pt>
                <c:pt idx="5">
                  <c:v>05.04.22 06:00</c:v>
                </c:pt>
                <c:pt idx="6">
                  <c:v>05.04.22 07:00</c:v>
                </c:pt>
                <c:pt idx="7">
                  <c:v>05.04.22 08:00</c:v>
                </c:pt>
                <c:pt idx="8">
                  <c:v>05.04.22 09:00</c:v>
                </c:pt>
                <c:pt idx="9">
                  <c:v>05.04.22 10:00</c:v>
                </c:pt>
                <c:pt idx="10">
                  <c:v>05.04.22 11:00</c:v>
                </c:pt>
                <c:pt idx="11">
                  <c:v>05.04.22 12:00</c:v>
                </c:pt>
                <c:pt idx="12">
                  <c:v>05.04.22 13:00</c:v>
                </c:pt>
                <c:pt idx="13">
                  <c:v>05.04.22 14:00</c:v>
                </c:pt>
                <c:pt idx="14">
                  <c:v>05.04.22 15:00</c:v>
                </c:pt>
                <c:pt idx="15">
                  <c:v>05.04.22 16:00</c:v>
                </c:pt>
                <c:pt idx="16">
                  <c:v>05.04.22 17:00</c:v>
                </c:pt>
                <c:pt idx="17">
                  <c:v>05.04.22 18:00</c:v>
                </c:pt>
                <c:pt idx="18">
                  <c:v>05.04.22 19:00</c:v>
                </c:pt>
                <c:pt idx="19">
                  <c:v>05.04.22 20:00</c:v>
                </c:pt>
                <c:pt idx="20">
                  <c:v>05.04.22 21:00</c:v>
                </c:pt>
                <c:pt idx="21">
                  <c:v>05.04.22 22:00</c:v>
                </c:pt>
                <c:pt idx="22">
                  <c:v>05.04.22 23:00</c:v>
                </c:pt>
                <c:pt idx="23">
                  <c:v>06.04.22 00:00</c:v>
                </c:pt>
                <c:pt idx="24">
                  <c:v>06.04.22 01:00</c:v>
                </c:pt>
                <c:pt idx="25">
                  <c:v>06.04.22 02:00</c:v>
                </c:pt>
                <c:pt idx="26">
                  <c:v>06.04.22 03:00</c:v>
                </c:pt>
                <c:pt idx="27">
                  <c:v>06.04.22 04:00</c:v>
                </c:pt>
                <c:pt idx="28">
                  <c:v>06.04.22 05:00</c:v>
                </c:pt>
                <c:pt idx="29">
                  <c:v>06.04.22 07:00</c:v>
                </c:pt>
                <c:pt idx="30">
                  <c:v>06.04.22 08:00</c:v>
                </c:pt>
                <c:pt idx="31">
                  <c:v>06.04.22 09:00</c:v>
                </c:pt>
                <c:pt idx="32">
                  <c:v>06.04.22 10:00</c:v>
                </c:pt>
                <c:pt idx="33">
                  <c:v>06.04.22 11:00</c:v>
                </c:pt>
                <c:pt idx="34">
                  <c:v>06.04.22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3.9600000000000003E-2</c:v>
                </c:pt>
                <c:pt idx="1">
                  <c:v>4.0280000000000003E-2</c:v>
                </c:pt>
                <c:pt idx="2">
                  <c:v>3.8520000000000006E-2</c:v>
                </c:pt>
                <c:pt idx="3">
                  <c:v>3.8560000000000004E-2</c:v>
                </c:pt>
                <c:pt idx="4">
                  <c:v>3.6679999999999997E-2</c:v>
                </c:pt>
                <c:pt idx="5">
                  <c:v>3.9200000000000006E-2</c:v>
                </c:pt>
                <c:pt idx="6">
                  <c:v>4.4639999999999999E-2</c:v>
                </c:pt>
                <c:pt idx="7">
                  <c:v>5.7320000000000003E-2</c:v>
                </c:pt>
                <c:pt idx="8">
                  <c:v>7.3040000000000008E-2</c:v>
                </c:pt>
                <c:pt idx="9">
                  <c:v>7.1400000000000005E-2</c:v>
                </c:pt>
                <c:pt idx="10">
                  <c:v>7.5480000000000005E-2</c:v>
                </c:pt>
                <c:pt idx="11">
                  <c:v>7.2840000000000002E-2</c:v>
                </c:pt>
                <c:pt idx="12">
                  <c:v>7.5799999999999992E-2</c:v>
                </c:pt>
                <c:pt idx="13">
                  <c:v>8.9439999999999992E-2</c:v>
                </c:pt>
                <c:pt idx="14">
                  <c:v>0.17371999999999999</c:v>
                </c:pt>
                <c:pt idx="15">
                  <c:v>0.13396</c:v>
                </c:pt>
                <c:pt idx="16">
                  <c:v>0.19952</c:v>
                </c:pt>
                <c:pt idx="17">
                  <c:v>0.34964000000000001</c:v>
                </c:pt>
                <c:pt idx="18">
                  <c:v>0.32131999999999999</c:v>
                </c:pt>
                <c:pt idx="19">
                  <c:v>0.24603999999999998</c:v>
                </c:pt>
                <c:pt idx="20">
                  <c:v>0.10748000000000001</c:v>
                </c:pt>
                <c:pt idx="21">
                  <c:v>9.9319999999999992E-2</c:v>
                </c:pt>
                <c:pt idx="22">
                  <c:v>0.10579999999999999</c:v>
                </c:pt>
                <c:pt idx="23">
                  <c:v>0.11928</c:v>
                </c:pt>
                <c:pt idx="24">
                  <c:v>9.2319999999999999E-2</c:v>
                </c:pt>
                <c:pt idx="25">
                  <c:v>0.14316000000000001</c:v>
                </c:pt>
                <c:pt idx="26">
                  <c:v>5.5159999999999994E-2</c:v>
                </c:pt>
                <c:pt idx="27">
                  <c:v>5.1279999999999999E-2</c:v>
                </c:pt>
                <c:pt idx="28">
                  <c:v>4.3279999999999999E-2</c:v>
                </c:pt>
                <c:pt idx="29">
                  <c:v>5.0040000000000001E-2</c:v>
                </c:pt>
                <c:pt idx="30">
                  <c:v>0.12991999999999998</c:v>
                </c:pt>
                <c:pt idx="31">
                  <c:v>0.14204</c:v>
                </c:pt>
                <c:pt idx="32">
                  <c:v>0.19224000000000002</c:v>
                </c:pt>
                <c:pt idx="33">
                  <c:v>0.26268000000000002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05.04.22 01:00</c:v>
                </c:pt>
                <c:pt idx="1">
                  <c:v>05.04.22 02:00</c:v>
                </c:pt>
                <c:pt idx="2">
                  <c:v>05.04.22 03:00</c:v>
                </c:pt>
                <c:pt idx="3">
                  <c:v>05.04.22 04:00</c:v>
                </c:pt>
                <c:pt idx="4">
                  <c:v>05.04.22 05:00</c:v>
                </c:pt>
                <c:pt idx="5">
                  <c:v>05.04.22 06:00</c:v>
                </c:pt>
                <c:pt idx="6">
                  <c:v>05.04.22 07:00</c:v>
                </c:pt>
                <c:pt idx="7">
                  <c:v>05.04.22 08:00</c:v>
                </c:pt>
                <c:pt idx="8">
                  <c:v>05.04.22 09:00</c:v>
                </c:pt>
                <c:pt idx="9">
                  <c:v>05.04.22 10:00</c:v>
                </c:pt>
                <c:pt idx="10">
                  <c:v>05.04.22 11:00</c:v>
                </c:pt>
                <c:pt idx="11">
                  <c:v>05.04.22 12:00</c:v>
                </c:pt>
                <c:pt idx="12">
                  <c:v>05.04.22 13:00</c:v>
                </c:pt>
                <c:pt idx="13">
                  <c:v>05.04.22 14:00</c:v>
                </c:pt>
                <c:pt idx="14">
                  <c:v>05.04.22 15:00</c:v>
                </c:pt>
                <c:pt idx="15">
                  <c:v>05.04.22 16:00</c:v>
                </c:pt>
                <c:pt idx="16">
                  <c:v>05.04.22 17:00</c:v>
                </c:pt>
                <c:pt idx="17">
                  <c:v>05.04.22 18:00</c:v>
                </c:pt>
                <c:pt idx="18">
                  <c:v>05.04.22 19:00</c:v>
                </c:pt>
                <c:pt idx="19">
                  <c:v>05.04.22 20:00</c:v>
                </c:pt>
                <c:pt idx="20">
                  <c:v>05.04.22 21:00</c:v>
                </c:pt>
                <c:pt idx="21">
                  <c:v>05.04.22 22:00</c:v>
                </c:pt>
                <c:pt idx="22">
                  <c:v>05.04.22 23:00</c:v>
                </c:pt>
                <c:pt idx="23">
                  <c:v>06.04.22 00:00</c:v>
                </c:pt>
                <c:pt idx="24">
                  <c:v>06.04.22 01:00</c:v>
                </c:pt>
                <c:pt idx="25">
                  <c:v>06.04.22 02:00</c:v>
                </c:pt>
                <c:pt idx="26">
                  <c:v>06.04.22 03:00</c:v>
                </c:pt>
                <c:pt idx="27">
                  <c:v>06.04.22 04:00</c:v>
                </c:pt>
                <c:pt idx="28">
                  <c:v>06.04.22 05:00</c:v>
                </c:pt>
                <c:pt idx="29">
                  <c:v>06.04.22 07:00</c:v>
                </c:pt>
                <c:pt idx="30">
                  <c:v>06.04.22 08:00</c:v>
                </c:pt>
                <c:pt idx="31">
                  <c:v>06.04.22 09:00</c:v>
                </c:pt>
                <c:pt idx="32">
                  <c:v>06.04.22 10:00</c:v>
                </c:pt>
                <c:pt idx="33">
                  <c:v>06.04.22 11:00</c:v>
                </c:pt>
                <c:pt idx="34">
                  <c:v>06.04.22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2.4206000000000002E-2</c:v>
                </c:pt>
                <c:pt idx="1">
                  <c:v>2.3734000000000002E-2</c:v>
                </c:pt>
                <c:pt idx="2">
                  <c:v>2.2690000000000002E-2</c:v>
                </c:pt>
                <c:pt idx="3">
                  <c:v>2.2790000000000001E-2</c:v>
                </c:pt>
                <c:pt idx="4">
                  <c:v>2.3633999999999999E-2</c:v>
                </c:pt>
                <c:pt idx="5">
                  <c:v>2.4319999999999998E-2</c:v>
                </c:pt>
                <c:pt idx="6">
                  <c:v>2.4615999999999999E-2</c:v>
                </c:pt>
                <c:pt idx="7">
                  <c:v>2.6745999999999999E-2</c:v>
                </c:pt>
                <c:pt idx="8">
                  <c:v>3.075E-2</c:v>
                </c:pt>
                <c:pt idx="9">
                  <c:v>2.8883999999999996E-2</c:v>
                </c:pt>
                <c:pt idx="10">
                  <c:v>3.0416000000000002E-2</c:v>
                </c:pt>
                <c:pt idx="11">
                  <c:v>2.8605999999999999E-2</c:v>
                </c:pt>
                <c:pt idx="12">
                  <c:v>3.005E-2</c:v>
                </c:pt>
                <c:pt idx="13">
                  <c:v>2.9910000000000003E-2</c:v>
                </c:pt>
                <c:pt idx="14">
                  <c:v>3.2139999999999995E-2</c:v>
                </c:pt>
                <c:pt idx="15">
                  <c:v>2.8199999999999999E-2</c:v>
                </c:pt>
                <c:pt idx="16">
                  <c:v>3.4436000000000001E-2</c:v>
                </c:pt>
                <c:pt idx="17">
                  <c:v>3.8873999999999999E-2</c:v>
                </c:pt>
                <c:pt idx="18">
                  <c:v>3.7505999999999998E-2</c:v>
                </c:pt>
                <c:pt idx="19">
                  <c:v>3.2080000000000004E-2</c:v>
                </c:pt>
                <c:pt idx="20">
                  <c:v>2.3793999999999999E-2</c:v>
                </c:pt>
                <c:pt idx="21">
                  <c:v>2.2693999999999999E-2</c:v>
                </c:pt>
                <c:pt idx="22">
                  <c:v>2.2504E-2</c:v>
                </c:pt>
                <c:pt idx="23">
                  <c:v>2.1156000000000001E-2</c:v>
                </c:pt>
                <c:pt idx="24">
                  <c:v>1.9663999999999997E-2</c:v>
                </c:pt>
                <c:pt idx="25">
                  <c:v>2.3413999999999997E-2</c:v>
                </c:pt>
                <c:pt idx="26">
                  <c:v>2.034E-2</c:v>
                </c:pt>
                <c:pt idx="27">
                  <c:v>2.0303999999999999E-2</c:v>
                </c:pt>
                <c:pt idx="28">
                  <c:v>1.9163999999999997E-2</c:v>
                </c:pt>
                <c:pt idx="29">
                  <c:v>2.0709999999999999E-2</c:v>
                </c:pt>
                <c:pt idx="30">
                  <c:v>2.7133999999999998E-2</c:v>
                </c:pt>
                <c:pt idx="31">
                  <c:v>3.1756E-2</c:v>
                </c:pt>
                <c:pt idx="32">
                  <c:v>3.0556E-2</c:v>
                </c:pt>
                <c:pt idx="33">
                  <c:v>3.5105999999999998E-2</c:v>
                </c:pt>
                <c:pt idx="34">
                  <c:v>3.0499999999999999E-2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05.04.22 01:00</c:v>
                </c:pt>
                <c:pt idx="1">
                  <c:v>05.04.22 02:00</c:v>
                </c:pt>
                <c:pt idx="2">
                  <c:v>05.04.22 03:00</c:v>
                </c:pt>
                <c:pt idx="3">
                  <c:v>05.04.22 04:00</c:v>
                </c:pt>
                <c:pt idx="4">
                  <c:v>05.04.22 05:00</c:v>
                </c:pt>
                <c:pt idx="5">
                  <c:v>05.04.22 06:00</c:v>
                </c:pt>
                <c:pt idx="6">
                  <c:v>05.04.22 07:00</c:v>
                </c:pt>
                <c:pt idx="7">
                  <c:v>05.04.22 08:00</c:v>
                </c:pt>
                <c:pt idx="8">
                  <c:v>05.04.22 09:00</c:v>
                </c:pt>
                <c:pt idx="9">
                  <c:v>05.04.22 10:00</c:v>
                </c:pt>
                <c:pt idx="10">
                  <c:v>05.04.22 11:00</c:v>
                </c:pt>
                <c:pt idx="11">
                  <c:v>05.04.22 12:00</c:v>
                </c:pt>
                <c:pt idx="12">
                  <c:v>05.04.22 13:00</c:v>
                </c:pt>
                <c:pt idx="13">
                  <c:v>05.04.22 14:00</c:v>
                </c:pt>
                <c:pt idx="14">
                  <c:v>05.04.22 15:00</c:v>
                </c:pt>
                <c:pt idx="15">
                  <c:v>05.04.22 16:00</c:v>
                </c:pt>
                <c:pt idx="16">
                  <c:v>05.04.22 17:00</c:v>
                </c:pt>
                <c:pt idx="17">
                  <c:v>05.04.22 18:00</c:v>
                </c:pt>
                <c:pt idx="18">
                  <c:v>05.04.22 19:00</c:v>
                </c:pt>
                <c:pt idx="19">
                  <c:v>05.04.22 20:00</c:v>
                </c:pt>
                <c:pt idx="20">
                  <c:v>05.04.22 21:00</c:v>
                </c:pt>
                <c:pt idx="21">
                  <c:v>05.04.22 22:00</c:v>
                </c:pt>
                <c:pt idx="22">
                  <c:v>05.04.22 23:00</c:v>
                </c:pt>
                <c:pt idx="23">
                  <c:v>06.04.22 00:00</c:v>
                </c:pt>
                <c:pt idx="24">
                  <c:v>06.04.22 01:00</c:v>
                </c:pt>
                <c:pt idx="25">
                  <c:v>06.04.22 02:00</c:v>
                </c:pt>
                <c:pt idx="26">
                  <c:v>06.04.22 03:00</c:v>
                </c:pt>
                <c:pt idx="27">
                  <c:v>06.04.22 04:00</c:v>
                </c:pt>
                <c:pt idx="28">
                  <c:v>06.04.22 05:00</c:v>
                </c:pt>
                <c:pt idx="29">
                  <c:v>06.04.22 07:00</c:v>
                </c:pt>
                <c:pt idx="30">
                  <c:v>06.04.22 08:00</c:v>
                </c:pt>
                <c:pt idx="31">
                  <c:v>06.04.22 09:00</c:v>
                </c:pt>
                <c:pt idx="32">
                  <c:v>06.04.22 10:00</c:v>
                </c:pt>
                <c:pt idx="33">
                  <c:v>06.04.22 11:00</c:v>
                </c:pt>
                <c:pt idx="34">
                  <c:v>06.04.22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2.86E-2</c:v>
                </c:pt>
                <c:pt idx="1">
                  <c:v>2.8979999999999999E-2</c:v>
                </c:pt>
                <c:pt idx="2">
                  <c:v>2.8640000000000002E-2</c:v>
                </c:pt>
                <c:pt idx="3">
                  <c:v>2.9000000000000001E-2</c:v>
                </c:pt>
                <c:pt idx="4">
                  <c:v>2.8820000000000002E-2</c:v>
                </c:pt>
                <c:pt idx="5">
                  <c:v>2.8640000000000002E-2</c:v>
                </c:pt>
                <c:pt idx="6">
                  <c:v>2.8660000000000001E-2</c:v>
                </c:pt>
                <c:pt idx="7">
                  <c:v>2.8739999999999998E-2</c:v>
                </c:pt>
                <c:pt idx="8">
                  <c:v>2.896E-2</c:v>
                </c:pt>
                <c:pt idx="9">
                  <c:v>2.8719999999999999E-2</c:v>
                </c:pt>
                <c:pt idx="10">
                  <c:v>2.878E-2</c:v>
                </c:pt>
                <c:pt idx="11">
                  <c:v>2.894E-2</c:v>
                </c:pt>
                <c:pt idx="12">
                  <c:v>2.9000000000000001E-2</c:v>
                </c:pt>
                <c:pt idx="13">
                  <c:v>2.9139999999999999E-2</c:v>
                </c:pt>
                <c:pt idx="14">
                  <c:v>3.048E-2</c:v>
                </c:pt>
                <c:pt idx="15">
                  <c:v>2.972E-2</c:v>
                </c:pt>
                <c:pt idx="16">
                  <c:v>2.9659999999999999E-2</c:v>
                </c:pt>
                <c:pt idx="17">
                  <c:v>3.1440000000000003E-2</c:v>
                </c:pt>
                <c:pt idx="18">
                  <c:v>3.1660000000000001E-2</c:v>
                </c:pt>
                <c:pt idx="19">
                  <c:v>3.048E-2</c:v>
                </c:pt>
                <c:pt idx="20">
                  <c:v>2.8459999999999999E-2</c:v>
                </c:pt>
                <c:pt idx="21">
                  <c:v>2.87E-2</c:v>
                </c:pt>
                <c:pt idx="22">
                  <c:v>2.8879999999999999E-2</c:v>
                </c:pt>
                <c:pt idx="23">
                  <c:v>2.896E-2</c:v>
                </c:pt>
                <c:pt idx="24">
                  <c:v>2.8899999999999999E-2</c:v>
                </c:pt>
                <c:pt idx="25">
                  <c:v>2.9319999999999999E-2</c:v>
                </c:pt>
                <c:pt idx="26">
                  <c:v>2.8660000000000001E-2</c:v>
                </c:pt>
                <c:pt idx="27">
                  <c:v>2.8559999999999999E-2</c:v>
                </c:pt>
                <c:pt idx="28">
                  <c:v>2.8559999999999999E-2</c:v>
                </c:pt>
                <c:pt idx="29">
                  <c:v>2.86E-2</c:v>
                </c:pt>
                <c:pt idx="30">
                  <c:v>2.928E-2</c:v>
                </c:pt>
                <c:pt idx="31">
                  <c:v>2.9100000000000001E-2</c:v>
                </c:pt>
                <c:pt idx="32">
                  <c:v>2.988E-2</c:v>
                </c:pt>
                <c:pt idx="33">
                  <c:v>3.0519999999999999E-2</c:v>
                </c:pt>
                <c:pt idx="34">
                  <c:v>3.0100000000000002E-2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740096"/>
        <c:axId val="96741632"/>
      </c:lineChart>
      <c:catAx>
        <c:axId val="9674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7416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67416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7400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2.3340000000000001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401088"/>
        <c:axId val="97402880"/>
      </c:barChart>
      <c:catAx>
        <c:axId val="97401088"/>
        <c:scaling>
          <c:orientation val="minMax"/>
        </c:scaling>
        <c:delete val="1"/>
        <c:axPos val="b"/>
        <c:majorTickMark val="out"/>
        <c:minorTickMark val="none"/>
        <c:tickLblPos val="nextTo"/>
        <c:crossAx val="97402880"/>
        <c:crosses val="autoZero"/>
        <c:auto val="1"/>
        <c:lblAlgn val="ctr"/>
        <c:lblOffset val="100"/>
        <c:noMultiLvlLbl val="0"/>
      </c:catAx>
      <c:valAx>
        <c:axId val="97402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740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998363184355"/>
          <c:y val="1.7009101062650502E-2"/>
          <c:w val="0.39876386419439508"/>
          <c:h val="0.9432268756820935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0EBA50-C199-4789-BA13-08689BC3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2022-04-06T09:41:00Z</cp:lastPrinted>
  <dcterms:created xsi:type="dcterms:W3CDTF">2022-04-06T09:10:00Z</dcterms:created>
  <dcterms:modified xsi:type="dcterms:W3CDTF">2022-04-06T09:58:00Z</dcterms:modified>
</cp:coreProperties>
</file>