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24A0F" w:rsidRDefault="00D24A0F" w:rsidP="00D24A0F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594585">
        <w:t>12</w:t>
      </w:r>
      <w:r w:rsidRPr="00FE1E24">
        <w:t xml:space="preserve"> </w:t>
      </w:r>
      <w:r>
        <w:t>апреля</w:t>
      </w:r>
      <w:r w:rsidRPr="00FE1E24">
        <w:t xml:space="preserve"> и в первой половине дня </w:t>
      </w:r>
      <w:r w:rsidR="00060906">
        <w:t>1</w:t>
      </w:r>
      <w:r w:rsidR="00594585">
        <w:t>3</w:t>
      </w:r>
      <w:r>
        <w:t xml:space="preserve"> апреля</w:t>
      </w:r>
      <w:r w:rsidRPr="00FE1E24">
        <w:t xml:space="preserve"> максимальная </w:t>
      </w:r>
      <w:r w:rsidR="0034707F">
        <w:t xml:space="preserve">разовая </w:t>
      </w:r>
      <w:r w:rsidRPr="00FE1E24">
        <w:t xml:space="preserve">концентрация азота </w:t>
      </w:r>
      <w:r>
        <w:t>ди</w:t>
      </w:r>
      <w:r w:rsidRPr="00FE1E24">
        <w:t>оксида</w:t>
      </w:r>
      <w:r>
        <w:t xml:space="preserve"> составляла 0,</w:t>
      </w:r>
      <w:r w:rsidR="0057279E">
        <w:t>4</w:t>
      </w:r>
      <w:r w:rsidR="006C199A">
        <w:t xml:space="preserve"> </w:t>
      </w:r>
      <w:r w:rsidRPr="00FE1E24">
        <w:t>ПДК</w:t>
      </w:r>
      <w:r>
        <w:t>.</w:t>
      </w:r>
      <w:r w:rsidRPr="00FE1E24">
        <w:t xml:space="preserve"> Содержание</w:t>
      </w:r>
      <w:r>
        <w:t xml:space="preserve"> в воздухе</w:t>
      </w:r>
      <w:r w:rsidRPr="00FE1E24">
        <w:t xml:space="preserve"> </w:t>
      </w:r>
      <w:r>
        <w:t xml:space="preserve">углерода оксида, </w:t>
      </w:r>
      <w:r w:rsidR="0057279E">
        <w:t xml:space="preserve">азота оксида, </w:t>
      </w:r>
      <w:r w:rsidRPr="00FE1E24">
        <w:t>серы диоксида и бензола было</w:t>
      </w:r>
      <w:r w:rsidR="00A75329"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94585">
        <w:rPr>
          <w:b/>
          <w:i/>
        </w:rPr>
        <w:t>12</w:t>
      </w:r>
      <w:r w:rsidR="002E5C6B">
        <w:rPr>
          <w:b/>
          <w:i/>
        </w:rPr>
        <w:t>-</w:t>
      </w:r>
      <w:r w:rsidR="00060906">
        <w:rPr>
          <w:b/>
          <w:i/>
        </w:rPr>
        <w:t>1</w:t>
      </w:r>
      <w:r w:rsidR="00594585">
        <w:rPr>
          <w:b/>
          <w:i/>
        </w:rPr>
        <w:t>3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D215CC" w:rsidRDefault="00D215CC" w:rsidP="00D215C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563EEF1" wp14:editId="2731F2D1">
            <wp:extent cx="5676900" cy="2933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57A2" w:rsidRDefault="00C857A2" w:rsidP="00C857A2">
      <w:pPr>
        <w:jc w:val="center"/>
        <w:rPr>
          <w:b/>
          <w:i/>
        </w:rPr>
      </w:pPr>
    </w:p>
    <w:p w:rsidR="00F42E6D" w:rsidRDefault="00F42E6D" w:rsidP="00F42E6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="00B672EA">
        <w:t>в воздухе Гомеля (район ул. Барыкина) зафиксир</w:t>
      </w:r>
      <w:r w:rsidR="0011016E">
        <w:t>о</w:t>
      </w:r>
      <w:r w:rsidR="00B672EA">
        <w:t>вано превышение норматива качества</w:t>
      </w:r>
      <w:r w:rsidR="000F2C7D" w:rsidRPr="000F2C7D">
        <w:t xml:space="preserve"> </w:t>
      </w:r>
      <w:r w:rsidR="000F2C7D">
        <w:t xml:space="preserve">в </w:t>
      </w:r>
      <w:r w:rsidR="009B2380">
        <w:t>1,5</w:t>
      </w:r>
      <w:r w:rsidR="000F2C7D">
        <w:t xml:space="preserve"> раза</w:t>
      </w:r>
      <w:r w:rsidR="00B672EA">
        <w:t xml:space="preserve"> по твердым частицам фракции размером до 10 микрон</w:t>
      </w:r>
      <w:r w:rsidR="001A4604">
        <w:t xml:space="preserve"> (далее – ТЧ-10). С</w:t>
      </w:r>
      <w:r w:rsidRPr="005A280D">
        <w:t>реднесуточн</w:t>
      </w:r>
      <w:r w:rsidR="00251E73">
        <w:t>ые</w:t>
      </w:r>
      <w:r w:rsidRPr="005A280D">
        <w:t xml:space="preserve"> концентраци</w:t>
      </w:r>
      <w:r w:rsidR="00251E73">
        <w:t>и</w:t>
      </w:r>
      <w:r>
        <w:t xml:space="preserve"> </w:t>
      </w:r>
      <w:r w:rsidR="001A4604">
        <w:t xml:space="preserve">ТЧ-10 в воздухе </w:t>
      </w:r>
      <w:r w:rsidR="00251E73">
        <w:t xml:space="preserve">Могилева (район пер. Крупской), Гродно, Минска и </w:t>
      </w:r>
      <w:proofErr w:type="spellStart"/>
      <w:r w:rsidR="00251E73">
        <w:t>Мозырского</w:t>
      </w:r>
      <w:proofErr w:type="spellEnd"/>
      <w:r w:rsidR="00251E73">
        <w:t xml:space="preserve"> </w:t>
      </w:r>
      <w:proofErr w:type="spellStart"/>
      <w:r w:rsidR="00251E73">
        <w:t>промузла</w:t>
      </w:r>
      <w:proofErr w:type="spellEnd"/>
      <w:r w:rsidR="00251E73">
        <w:t xml:space="preserve"> варьировали</w:t>
      </w:r>
      <w:r w:rsidR="009B2380">
        <w:t>сь в диапазоне 0,4</w:t>
      </w:r>
      <w:r w:rsidR="001A4604">
        <w:t>-0,</w:t>
      </w:r>
      <w:r w:rsidR="00251E73">
        <w:t>5</w:t>
      </w:r>
      <w:r w:rsidR="001A4604">
        <w:t xml:space="preserve"> ПДК</w:t>
      </w:r>
      <w:r w:rsidR="00E227C8">
        <w:t xml:space="preserve">, Новополоцка, Солигорска, Бреста, Могилева (район </w:t>
      </w:r>
      <w:r w:rsidR="00F20CE7">
        <w:br/>
      </w:r>
      <w:r w:rsidR="00E227C8">
        <w:t xml:space="preserve">ул. </w:t>
      </w:r>
      <w:proofErr w:type="spellStart"/>
      <w:r w:rsidR="00E227C8">
        <w:t>Мовчанского</w:t>
      </w:r>
      <w:proofErr w:type="spellEnd"/>
      <w:r w:rsidR="00E227C8">
        <w:t>) и Витебска – 0,2-0,3 ПДК</w:t>
      </w:r>
      <w:r w:rsidR="001A4604">
        <w:t xml:space="preserve">. </w:t>
      </w:r>
    </w:p>
    <w:p w:rsidR="00546E49" w:rsidRDefault="009F47D5" w:rsidP="00546E49">
      <w:pPr>
        <w:ind w:firstLine="708"/>
        <w:jc w:val="both"/>
      </w:pPr>
      <w:r>
        <w:t>В Жлобине (район ул. Пригородная) зафиксировано превышение норматива качества в 3,</w:t>
      </w:r>
      <w:r w:rsidR="004E50DE">
        <w:t>1</w:t>
      </w:r>
      <w:r>
        <w:t xml:space="preserve"> раза по твердым частицам фракции размером до 2,5 микрон </w:t>
      </w:r>
      <w:r>
        <w:br/>
        <w:t xml:space="preserve">(далее – ТЧ-2,5). </w:t>
      </w:r>
      <w:r w:rsidR="00BA4FB1">
        <w:t xml:space="preserve">Среднесуточная концентрация </w:t>
      </w:r>
      <w:r>
        <w:t>ТЧ-2,5</w:t>
      </w:r>
      <w:r w:rsidR="00BA4FB1">
        <w:t xml:space="preserve"> в воздухе </w:t>
      </w:r>
      <w:r w:rsidR="003F6E95">
        <w:t>Минск</w:t>
      </w:r>
      <w:r w:rsidR="00BA4FB1">
        <w:t>а</w:t>
      </w:r>
      <w:r w:rsidR="003F6E95">
        <w:t xml:space="preserve"> </w:t>
      </w:r>
      <w:r w:rsidR="006A7CC9">
        <w:br/>
      </w:r>
      <w:r w:rsidR="00546E49">
        <w:t xml:space="preserve">(район ул. </w:t>
      </w:r>
      <w:r w:rsidR="003F6E95">
        <w:t>Героев 120 Дивизии</w:t>
      </w:r>
      <w:r w:rsidR="00546E49">
        <w:t xml:space="preserve">) </w:t>
      </w:r>
      <w:r w:rsidR="00BA4FB1">
        <w:t>составляла 0,</w:t>
      </w:r>
      <w:r w:rsidR="004E50DE">
        <w:t>7</w:t>
      </w:r>
      <w:r w:rsidR="00BA4FB1">
        <w:t xml:space="preserve"> ПДК</w:t>
      </w:r>
      <w:r w:rsidR="003438A3">
        <w:t>.</w:t>
      </w:r>
      <w:r w:rsidR="00546E49">
        <w:t xml:space="preserve">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94585">
        <w:rPr>
          <w:b/>
          <w:i/>
        </w:rPr>
        <w:t xml:space="preserve">12 </w:t>
      </w:r>
      <w:r w:rsidR="00D97F93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6E86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988C15A-6D18-495A-8081-5E639966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12.04.20 01:00</c:v>
                </c:pt>
                <c:pt idx="1">
                  <c:v>12.04.20 02:00</c:v>
                </c:pt>
                <c:pt idx="2">
                  <c:v>12.04.20 03:00</c:v>
                </c:pt>
                <c:pt idx="3">
                  <c:v>12.04.20 04:00</c:v>
                </c:pt>
                <c:pt idx="4">
                  <c:v>12.04.20 05:00</c:v>
                </c:pt>
                <c:pt idx="5">
                  <c:v>12.04.20 06:00</c:v>
                </c:pt>
                <c:pt idx="6">
                  <c:v>12.04.20 07:00</c:v>
                </c:pt>
                <c:pt idx="7">
                  <c:v>12.04.20 08:00</c:v>
                </c:pt>
                <c:pt idx="8">
                  <c:v>12.04.20 09:00</c:v>
                </c:pt>
                <c:pt idx="9">
                  <c:v>12.04.20 10:00</c:v>
                </c:pt>
                <c:pt idx="10">
                  <c:v>12.04.20 11:00</c:v>
                </c:pt>
                <c:pt idx="11">
                  <c:v>12.04.20 12:00</c:v>
                </c:pt>
                <c:pt idx="12">
                  <c:v>12.04.20 13:00</c:v>
                </c:pt>
                <c:pt idx="13">
                  <c:v>12.04.20 14:00</c:v>
                </c:pt>
                <c:pt idx="14">
                  <c:v>12.04.20 15:00</c:v>
                </c:pt>
                <c:pt idx="15">
                  <c:v>12.04.20 16:00</c:v>
                </c:pt>
                <c:pt idx="16">
                  <c:v>12.04.20 17:00</c:v>
                </c:pt>
                <c:pt idx="17">
                  <c:v>12.04.20 18:00</c:v>
                </c:pt>
                <c:pt idx="18">
                  <c:v>12.04.20 19:00</c:v>
                </c:pt>
                <c:pt idx="19">
                  <c:v>12.04.20 20:00</c:v>
                </c:pt>
                <c:pt idx="20">
                  <c:v>12.04.20 21:00</c:v>
                </c:pt>
                <c:pt idx="21">
                  <c:v>12.04.20 22:00</c:v>
                </c:pt>
                <c:pt idx="22">
                  <c:v>12.04.20 23:00</c:v>
                </c:pt>
                <c:pt idx="23">
                  <c:v>13.04.20 00:00</c:v>
                </c:pt>
                <c:pt idx="24">
                  <c:v>13.04.20 01:00</c:v>
                </c:pt>
                <c:pt idx="25">
                  <c:v>13.04.20 02:00</c:v>
                </c:pt>
                <c:pt idx="26">
                  <c:v>13.04.20 03:00</c:v>
                </c:pt>
                <c:pt idx="27">
                  <c:v>13.04.20 04:00</c:v>
                </c:pt>
                <c:pt idx="28">
                  <c:v>13.04.20 05:00</c:v>
                </c:pt>
                <c:pt idx="29">
                  <c:v>13.04.20 07:00</c:v>
                </c:pt>
                <c:pt idx="30">
                  <c:v>13.04.20 08:00</c:v>
                </c:pt>
                <c:pt idx="31">
                  <c:v>13.04.20 09:00</c:v>
                </c:pt>
                <c:pt idx="32">
                  <c:v>13.04.20 10:00</c:v>
                </c:pt>
                <c:pt idx="33">
                  <c:v>13.04.20 11:00</c:v>
                </c:pt>
                <c:pt idx="34">
                  <c:v>13.04.20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0.41376000000000002</c:v>
                </c:pt>
                <c:pt idx="1">
                  <c:v>0.38680000000000003</c:v>
                </c:pt>
                <c:pt idx="2">
                  <c:v>0.37304000000000004</c:v>
                </c:pt>
                <c:pt idx="3">
                  <c:v>0.37639999999999996</c:v>
                </c:pt>
                <c:pt idx="4">
                  <c:v>0.3624</c:v>
                </c:pt>
                <c:pt idx="5">
                  <c:v>0.3488</c:v>
                </c:pt>
                <c:pt idx="6">
                  <c:v>0.38068000000000002</c:v>
                </c:pt>
                <c:pt idx="7">
                  <c:v>0.33607999999999999</c:v>
                </c:pt>
                <c:pt idx="8">
                  <c:v>0.21115999999999999</c:v>
                </c:pt>
                <c:pt idx="9">
                  <c:v>0.10112</c:v>
                </c:pt>
                <c:pt idx="10">
                  <c:v>6.0679999999999998E-2</c:v>
                </c:pt>
                <c:pt idx="11">
                  <c:v>5.756E-2</c:v>
                </c:pt>
                <c:pt idx="12">
                  <c:v>4.3639999999999998E-2</c:v>
                </c:pt>
                <c:pt idx="13">
                  <c:v>4.7920000000000004E-2</c:v>
                </c:pt>
                <c:pt idx="14">
                  <c:v>5.9880000000000003E-2</c:v>
                </c:pt>
                <c:pt idx="15">
                  <c:v>6.9319999999999993E-2</c:v>
                </c:pt>
                <c:pt idx="16">
                  <c:v>7.1800000000000003E-2</c:v>
                </c:pt>
                <c:pt idx="17">
                  <c:v>7.3319999999999996E-2</c:v>
                </c:pt>
                <c:pt idx="18">
                  <c:v>8.3959999999999993E-2</c:v>
                </c:pt>
                <c:pt idx="19">
                  <c:v>0.14419999999999999</c:v>
                </c:pt>
                <c:pt idx="20">
                  <c:v>0.28036</c:v>
                </c:pt>
                <c:pt idx="21">
                  <c:v>0.27951999999999999</c:v>
                </c:pt>
                <c:pt idx="22">
                  <c:v>0.22372</c:v>
                </c:pt>
                <c:pt idx="23">
                  <c:v>0.19359999999999999</c:v>
                </c:pt>
                <c:pt idx="24">
                  <c:v>0.16059999999999999</c:v>
                </c:pt>
                <c:pt idx="25">
                  <c:v>0.13463999999999998</c:v>
                </c:pt>
                <c:pt idx="26">
                  <c:v>0.13955999999999999</c:v>
                </c:pt>
                <c:pt idx="27">
                  <c:v>0.10679999999999999</c:v>
                </c:pt>
                <c:pt idx="28">
                  <c:v>0.1014</c:v>
                </c:pt>
                <c:pt idx="29">
                  <c:v>0.13284000000000001</c:v>
                </c:pt>
                <c:pt idx="30">
                  <c:v>0.21012</c:v>
                </c:pt>
                <c:pt idx="31">
                  <c:v>0.22775999999999999</c:v>
                </c:pt>
                <c:pt idx="32">
                  <c:v>0.29099999999999998</c:v>
                </c:pt>
                <c:pt idx="33">
                  <c:v>0.22247999999999998</c:v>
                </c:pt>
                <c:pt idx="34">
                  <c:v>0.17624000000000001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12.04.20 01:00</c:v>
                </c:pt>
                <c:pt idx="1">
                  <c:v>12.04.20 02:00</c:v>
                </c:pt>
                <c:pt idx="2">
                  <c:v>12.04.20 03:00</c:v>
                </c:pt>
                <c:pt idx="3">
                  <c:v>12.04.20 04:00</c:v>
                </c:pt>
                <c:pt idx="4">
                  <c:v>12.04.20 05:00</c:v>
                </c:pt>
                <c:pt idx="5">
                  <c:v>12.04.20 06:00</c:v>
                </c:pt>
                <c:pt idx="6">
                  <c:v>12.04.20 07:00</c:v>
                </c:pt>
                <c:pt idx="7">
                  <c:v>12.04.20 08:00</c:v>
                </c:pt>
                <c:pt idx="8">
                  <c:v>12.04.20 09:00</c:v>
                </c:pt>
                <c:pt idx="9">
                  <c:v>12.04.20 10:00</c:v>
                </c:pt>
                <c:pt idx="10">
                  <c:v>12.04.20 11:00</c:v>
                </c:pt>
                <c:pt idx="11">
                  <c:v>12.04.20 12:00</c:v>
                </c:pt>
                <c:pt idx="12">
                  <c:v>12.04.20 13:00</c:v>
                </c:pt>
                <c:pt idx="13">
                  <c:v>12.04.20 14:00</c:v>
                </c:pt>
                <c:pt idx="14">
                  <c:v>12.04.20 15:00</c:v>
                </c:pt>
                <c:pt idx="15">
                  <c:v>12.04.20 16:00</c:v>
                </c:pt>
                <c:pt idx="16">
                  <c:v>12.04.20 17:00</c:v>
                </c:pt>
                <c:pt idx="17">
                  <c:v>12.04.20 18:00</c:v>
                </c:pt>
                <c:pt idx="18">
                  <c:v>12.04.20 19:00</c:v>
                </c:pt>
                <c:pt idx="19">
                  <c:v>12.04.20 20:00</c:v>
                </c:pt>
                <c:pt idx="20">
                  <c:v>12.04.20 21:00</c:v>
                </c:pt>
                <c:pt idx="21">
                  <c:v>12.04.20 22:00</c:v>
                </c:pt>
                <c:pt idx="22">
                  <c:v>12.04.20 23:00</c:v>
                </c:pt>
                <c:pt idx="23">
                  <c:v>13.04.20 00:00</c:v>
                </c:pt>
                <c:pt idx="24">
                  <c:v>13.04.20 01:00</c:v>
                </c:pt>
                <c:pt idx="25">
                  <c:v>13.04.20 02:00</c:v>
                </c:pt>
                <c:pt idx="26">
                  <c:v>13.04.20 03:00</c:v>
                </c:pt>
                <c:pt idx="27">
                  <c:v>13.04.20 04:00</c:v>
                </c:pt>
                <c:pt idx="28">
                  <c:v>13.04.20 05:00</c:v>
                </c:pt>
                <c:pt idx="29">
                  <c:v>13.04.20 07:00</c:v>
                </c:pt>
                <c:pt idx="30">
                  <c:v>13.04.20 08:00</c:v>
                </c:pt>
                <c:pt idx="31">
                  <c:v>13.04.20 09:00</c:v>
                </c:pt>
                <c:pt idx="32">
                  <c:v>13.04.20 10:00</c:v>
                </c:pt>
                <c:pt idx="33">
                  <c:v>13.04.20 11:00</c:v>
                </c:pt>
                <c:pt idx="34">
                  <c:v>13.04.20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6.1564000000000001E-2</c:v>
                </c:pt>
                <c:pt idx="1">
                  <c:v>6.0236000000000005E-2</c:v>
                </c:pt>
                <c:pt idx="2">
                  <c:v>5.8579999999999993E-2</c:v>
                </c:pt>
                <c:pt idx="3">
                  <c:v>6.7475999999999994E-2</c:v>
                </c:pt>
                <c:pt idx="4">
                  <c:v>7.3936000000000002E-2</c:v>
                </c:pt>
                <c:pt idx="5">
                  <c:v>7.0415999999999992E-2</c:v>
                </c:pt>
                <c:pt idx="6">
                  <c:v>7.5686000000000003E-2</c:v>
                </c:pt>
                <c:pt idx="7">
                  <c:v>5.0500000000000003E-2</c:v>
                </c:pt>
                <c:pt idx="8">
                  <c:v>3.8483999999999997E-2</c:v>
                </c:pt>
                <c:pt idx="9">
                  <c:v>2.1763999999999999E-2</c:v>
                </c:pt>
                <c:pt idx="10">
                  <c:v>2.0306000000000001E-2</c:v>
                </c:pt>
                <c:pt idx="11">
                  <c:v>2.0216000000000001E-2</c:v>
                </c:pt>
                <c:pt idx="12">
                  <c:v>1.7856E-2</c:v>
                </c:pt>
                <c:pt idx="13">
                  <c:v>2.2193999999999998E-2</c:v>
                </c:pt>
                <c:pt idx="14">
                  <c:v>0.02</c:v>
                </c:pt>
                <c:pt idx="15">
                  <c:v>2.4553999999999999E-2</c:v>
                </c:pt>
                <c:pt idx="16">
                  <c:v>2.8294E-2</c:v>
                </c:pt>
                <c:pt idx="17">
                  <c:v>2.7466000000000001E-2</c:v>
                </c:pt>
                <c:pt idx="18">
                  <c:v>2.8033999999999996E-2</c:v>
                </c:pt>
                <c:pt idx="19">
                  <c:v>3.5983999999999995E-2</c:v>
                </c:pt>
                <c:pt idx="20">
                  <c:v>5.1853999999999997E-2</c:v>
                </c:pt>
                <c:pt idx="21">
                  <c:v>4.564E-2</c:v>
                </c:pt>
                <c:pt idx="22">
                  <c:v>4.3695999999999999E-2</c:v>
                </c:pt>
                <c:pt idx="23">
                  <c:v>3.8466E-2</c:v>
                </c:pt>
                <c:pt idx="24">
                  <c:v>4.1536000000000003E-2</c:v>
                </c:pt>
                <c:pt idx="25">
                  <c:v>6.515E-2</c:v>
                </c:pt>
                <c:pt idx="26">
                  <c:v>4.6966000000000001E-2</c:v>
                </c:pt>
                <c:pt idx="27">
                  <c:v>4.6633999999999995E-2</c:v>
                </c:pt>
                <c:pt idx="28">
                  <c:v>5.5536000000000002E-2</c:v>
                </c:pt>
                <c:pt idx="29">
                  <c:v>8.8634000000000004E-2</c:v>
                </c:pt>
                <c:pt idx="30">
                  <c:v>0.132186</c:v>
                </c:pt>
                <c:pt idx="31">
                  <c:v>0.13482</c:v>
                </c:pt>
                <c:pt idx="32">
                  <c:v>0.11894600000000001</c:v>
                </c:pt>
                <c:pt idx="33">
                  <c:v>0.101344</c:v>
                </c:pt>
                <c:pt idx="34">
                  <c:v>7.5936000000000003E-2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12.04.20 01:00</c:v>
                </c:pt>
                <c:pt idx="1">
                  <c:v>12.04.20 02:00</c:v>
                </c:pt>
                <c:pt idx="2">
                  <c:v>12.04.20 03:00</c:v>
                </c:pt>
                <c:pt idx="3">
                  <c:v>12.04.20 04:00</c:v>
                </c:pt>
                <c:pt idx="4">
                  <c:v>12.04.20 05:00</c:v>
                </c:pt>
                <c:pt idx="5">
                  <c:v>12.04.20 06:00</c:v>
                </c:pt>
                <c:pt idx="6">
                  <c:v>12.04.20 07:00</c:v>
                </c:pt>
                <c:pt idx="7">
                  <c:v>12.04.20 08:00</c:v>
                </c:pt>
                <c:pt idx="8">
                  <c:v>12.04.20 09:00</c:v>
                </c:pt>
                <c:pt idx="9">
                  <c:v>12.04.20 10:00</c:v>
                </c:pt>
                <c:pt idx="10">
                  <c:v>12.04.20 11:00</c:v>
                </c:pt>
                <c:pt idx="11">
                  <c:v>12.04.20 12:00</c:v>
                </c:pt>
                <c:pt idx="12">
                  <c:v>12.04.20 13:00</c:v>
                </c:pt>
                <c:pt idx="13">
                  <c:v>12.04.20 14:00</c:v>
                </c:pt>
                <c:pt idx="14">
                  <c:v>12.04.20 15:00</c:v>
                </c:pt>
                <c:pt idx="15">
                  <c:v>12.04.20 16:00</c:v>
                </c:pt>
                <c:pt idx="16">
                  <c:v>12.04.20 17:00</c:v>
                </c:pt>
                <c:pt idx="17">
                  <c:v>12.04.20 18:00</c:v>
                </c:pt>
                <c:pt idx="18">
                  <c:v>12.04.20 19:00</c:v>
                </c:pt>
                <c:pt idx="19">
                  <c:v>12.04.20 20:00</c:v>
                </c:pt>
                <c:pt idx="20">
                  <c:v>12.04.20 21:00</c:v>
                </c:pt>
                <c:pt idx="21">
                  <c:v>12.04.20 22:00</c:v>
                </c:pt>
                <c:pt idx="22">
                  <c:v>12.04.20 23:00</c:v>
                </c:pt>
                <c:pt idx="23">
                  <c:v>13.04.20 00:00</c:v>
                </c:pt>
                <c:pt idx="24">
                  <c:v>13.04.20 01:00</c:v>
                </c:pt>
                <c:pt idx="25">
                  <c:v>13.04.20 02:00</c:v>
                </c:pt>
                <c:pt idx="26">
                  <c:v>13.04.20 03:00</c:v>
                </c:pt>
                <c:pt idx="27">
                  <c:v>13.04.20 04:00</c:v>
                </c:pt>
                <c:pt idx="28">
                  <c:v>13.04.20 05:00</c:v>
                </c:pt>
                <c:pt idx="29">
                  <c:v>13.04.20 07:00</c:v>
                </c:pt>
                <c:pt idx="30">
                  <c:v>13.04.20 08:00</c:v>
                </c:pt>
                <c:pt idx="31">
                  <c:v>13.04.20 09:00</c:v>
                </c:pt>
                <c:pt idx="32">
                  <c:v>13.04.20 10:00</c:v>
                </c:pt>
                <c:pt idx="33">
                  <c:v>13.04.20 11:00</c:v>
                </c:pt>
                <c:pt idx="34">
                  <c:v>13.04.20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3.1359999999999999E-2</c:v>
                </c:pt>
                <c:pt idx="1">
                  <c:v>3.1519999999999999E-2</c:v>
                </c:pt>
                <c:pt idx="2">
                  <c:v>3.1519999999999999E-2</c:v>
                </c:pt>
                <c:pt idx="3">
                  <c:v>3.1320000000000001E-2</c:v>
                </c:pt>
                <c:pt idx="4">
                  <c:v>3.116E-2</c:v>
                </c:pt>
                <c:pt idx="5">
                  <c:v>3.1019999999999999E-2</c:v>
                </c:pt>
                <c:pt idx="6">
                  <c:v>3.116E-2</c:v>
                </c:pt>
                <c:pt idx="7">
                  <c:v>3.1480000000000001E-2</c:v>
                </c:pt>
                <c:pt idx="8">
                  <c:v>3.134E-2</c:v>
                </c:pt>
                <c:pt idx="9">
                  <c:v>3.1219999999999998E-2</c:v>
                </c:pt>
                <c:pt idx="10">
                  <c:v>3.1480000000000001E-2</c:v>
                </c:pt>
                <c:pt idx="11">
                  <c:v>3.1379999999999998E-2</c:v>
                </c:pt>
                <c:pt idx="12">
                  <c:v>3.1600000000000003E-2</c:v>
                </c:pt>
                <c:pt idx="13">
                  <c:v>3.1800000000000002E-2</c:v>
                </c:pt>
                <c:pt idx="14">
                  <c:v>3.184E-2</c:v>
                </c:pt>
                <c:pt idx="15">
                  <c:v>3.1940000000000003E-2</c:v>
                </c:pt>
                <c:pt idx="16">
                  <c:v>3.1960000000000002E-2</c:v>
                </c:pt>
                <c:pt idx="17">
                  <c:v>3.184E-2</c:v>
                </c:pt>
                <c:pt idx="18">
                  <c:v>3.1920000000000004E-2</c:v>
                </c:pt>
                <c:pt idx="19">
                  <c:v>3.184E-2</c:v>
                </c:pt>
                <c:pt idx="20">
                  <c:v>3.1940000000000003E-2</c:v>
                </c:pt>
                <c:pt idx="21">
                  <c:v>3.1780000000000003E-2</c:v>
                </c:pt>
                <c:pt idx="22">
                  <c:v>3.1879999999999999E-2</c:v>
                </c:pt>
                <c:pt idx="23">
                  <c:v>3.2199999999999999E-2</c:v>
                </c:pt>
                <c:pt idx="24">
                  <c:v>3.2780000000000004E-2</c:v>
                </c:pt>
                <c:pt idx="25">
                  <c:v>3.4200000000000001E-2</c:v>
                </c:pt>
                <c:pt idx="26">
                  <c:v>3.288E-2</c:v>
                </c:pt>
                <c:pt idx="27">
                  <c:v>3.3020000000000001E-2</c:v>
                </c:pt>
                <c:pt idx="28">
                  <c:v>3.3399999999999999E-2</c:v>
                </c:pt>
                <c:pt idx="29">
                  <c:v>3.3799999999999997E-2</c:v>
                </c:pt>
                <c:pt idx="30">
                  <c:v>3.5200000000000002E-2</c:v>
                </c:pt>
                <c:pt idx="31">
                  <c:v>3.5840000000000004E-2</c:v>
                </c:pt>
                <c:pt idx="32">
                  <c:v>3.5520000000000003E-2</c:v>
                </c:pt>
                <c:pt idx="33">
                  <c:v>3.7440000000000001E-2</c:v>
                </c:pt>
                <c:pt idx="34">
                  <c:v>3.8920000000000003E-2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8134184"/>
        <c:axId val="488140064"/>
      </c:lineChart>
      <c:catAx>
        <c:axId val="488134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8140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8140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8134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8135360"/>
        <c:axId val="488136144"/>
      </c:barChart>
      <c:catAx>
        <c:axId val="4881353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88136144"/>
        <c:crosses val="autoZero"/>
        <c:auto val="1"/>
        <c:lblAlgn val="ctr"/>
        <c:lblOffset val="100"/>
        <c:noMultiLvlLbl val="0"/>
      </c:catAx>
      <c:valAx>
        <c:axId val="488136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88135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35634182090875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C2144-9B93-486C-896B-DDFAC3EE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2020-04-13T09:45:00Z</dcterms:created>
  <dcterms:modified xsi:type="dcterms:W3CDTF">2020-04-13T09:45:00Z</dcterms:modified>
</cp:coreProperties>
</file>