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1D69C5" w:rsidRDefault="009B4F89" w:rsidP="001D69C5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58314C">
        <w:t xml:space="preserve">ях, установленных в Минске, </w:t>
      </w:r>
      <w:r w:rsidR="00807D84">
        <w:t>1</w:t>
      </w:r>
      <w:r w:rsidR="00974B90">
        <w:t>9</w:t>
      </w:r>
      <w:r w:rsidR="00510B4F">
        <w:t xml:space="preserve"> </w:t>
      </w:r>
      <w:r w:rsidR="00DF67C1">
        <w:t>марта</w:t>
      </w:r>
      <w:r w:rsidR="00974B90">
        <w:t xml:space="preserve"> зафиксировано </w:t>
      </w:r>
      <w:r w:rsidR="0058314C">
        <w:t xml:space="preserve">кратковременное </w:t>
      </w:r>
      <w:r w:rsidR="00974B90">
        <w:t xml:space="preserve">превышение ПДК по углерода оксиду в 1,3 раза в районе ул. </w:t>
      </w:r>
      <w:proofErr w:type="gramStart"/>
      <w:r w:rsidR="00974B90">
        <w:t>Радиальная</w:t>
      </w:r>
      <w:proofErr w:type="gramEnd"/>
      <w:r w:rsidR="00974B90">
        <w:t>.</w:t>
      </w:r>
      <w:r w:rsidR="00510B4F">
        <w:t xml:space="preserve"> </w:t>
      </w:r>
      <w:r w:rsidR="00974B90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1D69C5">
        <w:t xml:space="preserve">азота оксидов,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14975">
        <w:t xml:space="preserve">не превышали </w:t>
      </w:r>
      <w:r w:rsidR="00807D84">
        <w:t>0,</w:t>
      </w:r>
      <w:r w:rsidR="00974B90">
        <w:t>6</w:t>
      </w:r>
      <w:r w:rsidR="008F2364">
        <w:t xml:space="preserve"> ПДК</w:t>
      </w:r>
      <w:r w:rsidR="005366B0">
        <w:t xml:space="preserve">. </w:t>
      </w:r>
    </w:p>
    <w:p w:rsidR="005366B0" w:rsidRPr="00D9786A" w:rsidRDefault="005366B0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807D84">
        <w:rPr>
          <w:b/>
          <w:i/>
        </w:rPr>
        <w:t>1</w:t>
      </w:r>
      <w:r w:rsidR="00974B90">
        <w:rPr>
          <w:b/>
          <w:i/>
        </w:rPr>
        <w:t>8</w:t>
      </w:r>
      <w:r w:rsidR="006F77A9">
        <w:rPr>
          <w:b/>
          <w:i/>
        </w:rPr>
        <w:t xml:space="preserve"> – </w:t>
      </w:r>
      <w:r w:rsidR="00807D84">
        <w:rPr>
          <w:b/>
          <w:i/>
        </w:rPr>
        <w:t>1</w:t>
      </w:r>
      <w:r w:rsidR="00974B90">
        <w:rPr>
          <w:b/>
          <w:i/>
        </w:rPr>
        <w:t>9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AF5EBE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0ED1A8C">
            <wp:extent cx="4876800" cy="27116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851" cy="2712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A67075">
        <w:t>среднесуточн</w:t>
      </w:r>
      <w:r w:rsidR="00D17C3B">
        <w:t>ая</w:t>
      </w:r>
      <w:r w:rsidR="00A67075">
        <w:t xml:space="preserve"> концентраци</w:t>
      </w:r>
      <w:r w:rsidR="00D17C3B">
        <w:t>я</w:t>
      </w:r>
      <w:r w:rsidR="00A67075">
        <w:t xml:space="preserve"> </w:t>
      </w:r>
      <w:r w:rsidR="0032157F">
        <w:t>тверды</w:t>
      </w:r>
      <w:r w:rsidR="00A67075">
        <w:t>х</w:t>
      </w:r>
      <w:r w:rsidR="0032157F">
        <w:t xml:space="preserve"> частиц</w:t>
      </w:r>
      <w:bookmarkStart w:id="0" w:name="_GoBack"/>
      <w:bookmarkEnd w:id="0"/>
      <w:r w:rsidR="0032157F">
        <w:t xml:space="preserve"> фракции размером до 10 микрон в </w:t>
      </w:r>
      <w:r w:rsidR="00C156EA">
        <w:t xml:space="preserve"> </w:t>
      </w:r>
      <w:r w:rsidR="00D17C3B">
        <w:t xml:space="preserve">Гомеле (район ул. Барыкина) составила </w:t>
      </w:r>
      <w:r w:rsidR="00703020">
        <w:br/>
      </w:r>
      <w:r w:rsidR="00D17C3B">
        <w:t xml:space="preserve">1,1 ПДК, в Могилеве (район пер. Крупской) – 0, 9 ПДК, в других </w:t>
      </w:r>
      <w:r w:rsidR="001D3B14">
        <w:t>город</w:t>
      </w:r>
      <w:r w:rsidR="00CB64FA">
        <w:t>ах</w:t>
      </w:r>
      <w:r w:rsidR="001D3B14">
        <w:t xml:space="preserve"> республики</w:t>
      </w:r>
      <w:r w:rsidR="00703020">
        <w:t xml:space="preserve"> – были ниже </w:t>
      </w:r>
      <w:r w:rsidR="006B60E0">
        <w:t>0,</w:t>
      </w:r>
      <w:r w:rsidR="00703020">
        <w:t>5</w:t>
      </w:r>
      <w:r w:rsidR="00C156EA">
        <w:t xml:space="preserve"> </w:t>
      </w:r>
      <w:r w:rsidR="001D3B14">
        <w:t>ПДК.</w:t>
      </w:r>
      <w:r w:rsidR="00D9471D">
        <w:t xml:space="preserve"> </w:t>
      </w:r>
    </w:p>
    <w:p w:rsidR="008A2B84" w:rsidRDefault="000D72B8" w:rsidP="00C317B0">
      <w:pPr>
        <w:ind w:firstLine="708"/>
        <w:jc w:val="both"/>
      </w:pPr>
      <w:r>
        <w:t>Среднесуточн</w:t>
      </w:r>
      <w:r w:rsidR="006B60E0">
        <w:t>ые</w:t>
      </w:r>
      <w:r>
        <w:t xml:space="preserve"> концентраци</w:t>
      </w:r>
      <w:r w:rsidR="006B60E0">
        <w:t>и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 фракции размером до 2,5 микрон в</w:t>
      </w:r>
      <w:r w:rsidR="00C46D2B">
        <w:t xml:space="preserve"> Минске</w:t>
      </w:r>
      <w:r w:rsidR="00892251">
        <w:t xml:space="preserve"> (район ул. Героев 120 Дивизии)</w:t>
      </w:r>
      <w:r w:rsidR="00BF33C8">
        <w:t xml:space="preserve"> </w:t>
      </w:r>
      <w:r w:rsidR="006B60E0">
        <w:t>и</w:t>
      </w:r>
      <w:r w:rsidR="002E5A87">
        <w:t xml:space="preserve"> </w:t>
      </w:r>
      <w:r w:rsidR="0031529E">
        <w:t xml:space="preserve">Жлобине (район ул. </w:t>
      </w:r>
      <w:proofErr w:type="gramStart"/>
      <w:r w:rsidR="0031529E">
        <w:t>Пригородная</w:t>
      </w:r>
      <w:proofErr w:type="gramEnd"/>
      <w:r w:rsidR="0031529E">
        <w:t xml:space="preserve">) </w:t>
      </w:r>
      <w:r w:rsidR="00C46D2B">
        <w:t xml:space="preserve"> </w:t>
      </w:r>
      <w:r w:rsidR="006B60E0">
        <w:t xml:space="preserve">составляли </w:t>
      </w:r>
      <w:r w:rsidR="007D30A6">
        <w:t>0,5</w:t>
      </w:r>
      <w:r w:rsidR="006B60E0">
        <w:t xml:space="preserve"> ПДК и </w:t>
      </w:r>
      <w:r w:rsidR="007D30A6">
        <w:t>1,1</w:t>
      </w:r>
      <w:r w:rsidR="006B60E0">
        <w:t xml:space="preserve"> ПДК, соответственно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6B60E0">
        <w:rPr>
          <w:b/>
          <w:i/>
        </w:rPr>
        <w:t>1</w:t>
      </w:r>
      <w:r w:rsidR="00974B90">
        <w:rPr>
          <w:b/>
          <w:i/>
        </w:rPr>
        <w:t>8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F94A7D" w:rsidRDefault="00F94A7D" w:rsidP="000E1535">
      <w:pPr>
        <w:jc w:val="center"/>
        <w:rPr>
          <w:b/>
          <w:i/>
        </w:rPr>
      </w:pPr>
    </w:p>
    <w:p w:rsidR="00F94A7D" w:rsidRDefault="00F94A7D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114925" cy="3848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A70C40" w:rsidRDefault="00D06D7D" w:rsidP="00465A72">
      <w:pPr>
        <w:rPr>
          <w:b/>
          <w:i/>
        </w:rPr>
      </w:pP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6B0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C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020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03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3B0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Лист1!$F$2:$F$2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Лист1!$G$2:$G$2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Лист1!$H$2:$H$2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Лист1!$I$2:$I$2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Лист1!$J$2:$J$2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Лист1!$K$2:$K$2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Лист1!$L$2:$L$2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846272"/>
        <c:axId val="407848064"/>
      </c:barChart>
      <c:catAx>
        <c:axId val="40784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7848064"/>
        <c:crosses val="autoZero"/>
        <c:auto val="1"/>
        <c:lblAlgn val="ctr"/>
        <c:lblOffset val="100"/>
        <c:noMultiLvlLbl val="0"/>
      </c:catAx>
      <c:valAx>
        <c:axId val="40784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7846272"/>
        <c:crosses val="autoZero"/>
        <c:crossBetween val="between"/>
      </c:valAx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4583333333333337"/>
          <c:y val="4.8077383585478785E-2"/>
          <c:w val="0.34027777777777779"/>
          <c:h val="0.95178507180984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FF7ED9-550E-4E30-AD84-26339D07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14</cp:revision>
  <cp:lastPrinted>2015-08-28T09:47:00Z</cp:lastPrinted>
  <dcterms:created xsi:type="dcterms:W3CDTF">2019-03-19T09:25:00Z</dcterms:created>
  <dcterms:modified xsi:type="dcterms:W3CDTF">2019-03-19T09:49:00Z</dcterms:modified>
</cp:coreProperties>
</file>