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  <w:bookmarkStart w:id="0" w:name="_GoBack"/>
      <w:bookmarkEnd w:id="0"/>
    </w:p>
    <w:p w:rsidR="00336B77" w:rsidRDefault="00AE3BD3" w:rsidP="00336B77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587186">
        <w:rPr>
          <w:sz w:val="24"/>
        </w:rPr>
        <w:t xml:space="preserve">анциях, установленных </w:t>
      </w:r>
      <w:r>
        <w:rPr>
          <w:sz w:val="24"/>
        </w:rPr>
        <w:t xml:space="preserve">в Минске </w:t>
      </w:r>
      <w:r w:rsidR="000D0BDE">
        <w:rPr>
          <w:sz w:val="24"/>
        </w:rPr>
        <w:t>1</w:t>
      </w:r>
      <w:r w:rsidR="006657F8">
        <w:rPr>
          <w:sz w:val="24"/>
        </w:rPr>
        <w:t>9</w:t>
      </w:r>
      <w:r>
        <w:rPr>
          <w:sz w:val="24"/>
        </w:rPr>
        <w:t xml:space="preserve"> </w:t>
      </w:r>
      <w:r w:rsidR="009A7255">
        <w:rPr>
          <w:sz w:val="24"/>
        </w:rPr>
        <w:t>марта</w:t>
      </w:r>
      <w:r w:rsidRPr="007E4E42">
        <w:rPr>
          <w:sz w:val="24"/>
        </w:rPr>
        <w:t xml:space="preserve"> и в первой половине дня </w:t>
      </w:r>
      <w:r w:rsidR="006657F8">
        <w:rPr>
          <w:sz w:val="24"/>
        </w:rPr>
        <w:t>20</w:t>
      </w:r>
      <w:r w:rsidRPr="007E4E42">
        <w:rPr>
          <w:sz w:val="24"/>
        </w:rPr>
        <w:t xml:space="preserve"> </w:t>
      </w:r>
      <w:r w:rsidR="009A7255">
        <w:rPr>
          <w:sz w:val="24"/>
        </w:rPr>
        <w:t>марта</w:t>
      </w:r>
      <w:r>
        <w:rPr>
          <w:sz w:val="24"/>
        </w:rPr>
        <w:t xml:space="preserve">, </w:t>
      </w:r>
      <w:r w:rsidR="0086005D">
        <w:rPr>
          <w:sz w:val="24"/>
        </w:rPr>
        <w:t>максимальная из разовых концентраци</w:t>
      </w:r>
      <w:r w:rsidR="0051152C">
        <w:rPr>
          <w:sz w:val="24"/>
        </w:rPr>
        <w:t>й</w:t>
      </w:r>
      <w:r w:rsidR="0086005D">
        <w:rPr>
          <w:color w:val="000000"/>
          <w:sz w:val="24"/>
          <w:szCs w:val="24"/>
        </w:rPr>
        <w:t xml:space="preserve"> </w:t>
      </w:r>
      <w:r w:rsidR="0007055D">
        <w:rPr>
          <w:color w:val="000000"/>
          <w:sz w:val="24"/>
          <w:szCs w:val="24"/>
        </w:rPr>
        <w:t xml:space="preserve">азота оксида </w:t>
      </w:r>
      <w:r w:rsidR="006657F8">
        <w:rPr>
          <w:sz w:val="24"/>
          <w:szCs w:val="24"/>
        </w:rPr>
        <w:t xml:space="preserve">превышала норматив </w:t>
      </w:r>
      <w:r w:rsidR="0086005D">
        <w:rPr>
          <w:sz w:val="24"/>
          <w:szCs w:val="24"/>
        </w:rPr>
        <w:t>ПДК</w:t>
      </w:r>
      <w:r w:rsidR="006657F8">
        <w:rPr>
          <w:sz w:val="24"/>
          <w:szCs w:val="24"/>
        </w:rPr>
        <w:t xml:space="preserve"> в 1,4 раза</w:t>
      </w:r>
      <w:r w:rsidR="000950F1">
        <w:rPr>
          <w:sz w:val="24"/>
          <w:szCs w:val="24"/>
        </w:rPr>
        <w:t>,</w:t>
      </w:r>
      <w:r w:rsidR="0051152C" w:rsidRPr="0051152C">
        <w:rPr>
          <w:color w:val="000000"/>
          <w:sz w:val="24"/>
          <w:szCs w:val="24"/>
        </w:rPr>
        <w:t xml:space="preserve"> </w:t>
      </w:r>
      <w:r w:rsidR="0007055D" w:rsidRPr="00396804">
        <w:rPr>
          <w:sz w:val="24"/>
          <w:szCs w:val="24"/>
        </w:rPr>
        <w:t>азота диоксида</w:t>
      </w:r>
      <w:r w:rsidR="0007055D">
        <w:rPr>
          <w:sz w:val="24"/>
          <w:szCs w:val="24"/>
        </w:rPr>
        <w:t xml:space="preserve"> </w:t>
      </w:r>
      <w:r w:rsidR="006657F8">
        <w:rPr>
          <w:color w:val="000000"/>
          <w:sz w:val="24"/>
          <w:szCs w:val="24"/>
        </w:rPr>
        <w:t>составляла</w:t>
      </w:r>
      <w:r w:rsidR="0051152C">
        <w:rPr>
          <w:color w:val="000000"/>
          <w:sz w:val="24"/>
          <w:szCs w:val="24"/>
        </w:rPr>
        <w:t xml:space="preserve"> 0,</w:t>
      </w:r>
      <w:r w:rsidR="0007055D">
        <w:rPr>
          <w:color w:val="000000"/>
          <w:sz w:val="24"/>
          <w:szCs w:val="24"/>
        </w:rPr>
        <w:t>5</w:t>
      </w:r>
      <w:r w:rsidR="0051152C">
        <w:rPr>
          <w:color w:val="000000"/>
          <w:sz w:val="24"/>
          <w:szCs w:val="24"/>
        </w:rPr>
        <w:t xml:space="preserve"> ПДК</w:t>
      </w:r>
      <w:r w:rsidR="006657F8">
        <w:rPr>
          <w:color w:val="000000"/>
          <w:sz w:val="24"/>
          <w:szCs w:val="24"/>
        </w:rPr>
        <w:t xml:space="preserve">, </w:t>
      </w:r>
      <w:r w:rsidR="000950F1" w:rsidRPr="00396804">
        <w:rPr>
          <w:sz w:val="24"/>
          <w:szCs w:val="24"/>
        </w:rPr>
        <w:t>углерода оксида</w:t>
      </w:r>
      <w:r w:rsidR="000950F1">
        <w:rPr>
          <w:sz w:val="24"/>
          <w:szCs w:val="24"/>
        </w:rPr>
        <w:t xml:space="preserve"> – 0,3 ПДК</w:t>
      </w:r>
      <w:r w:rsidR="00336B77">
        <w:rPr>
          <w:sz w:val="24"/>
        </w:rPr>
        <w:t xml:space="preserve">. </w:t>
      </w:r>
      <w:r w:rsidR="00336B77" w:rsidRPr="007E4E42">
        <w:rPr>
          <w:sz w:val="24"/>
        </w:rPr>
        <w:t>Содержание в воздухе</w:t>
      </w:r>
      <w:r w:rsidR="0086005D">
        <w:rPr>
          <w:sz w:val="24"/>
          <w:szCs w:val="24"/>
        </w:rPr>
        <w:t>,</w:t>
      </w:r>
      <w:r w:rsidR="0086005D" w:rsidRPr="00396804">
        <w:rPr>
          <w:sz w:val="24"/>
          <w:szCs w:val="24"/>
        </w:rPr>
        <w:t xml:space="preserve"> </w:t>
      </w:r>
      <w:r w:rsidR="00336B77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9EFC2C" wp14:editId="3D3CD5F6">
            <wp:simplePos x="0" y="0"/>
            <wp:positionH relativeFrom="column">
              <wp:posOffset>230505</wp:posOffset>
            </wp:positionH>
            <wp:positionV relativeFrom="paragraph">
              <wp:posOffset>461010</wp:posOffset>
            </wp:positionV>
            <wp:extent cx="5406390" cy="2281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0D0BDE">
        <w:rPr>
          <w:b/>
          <w:i/>
          <w:sz w:val="24"/>
        </w:rPr>
        <w:t>1</w:t>
      </w:r>
      <w:r w:rsidR="006657F8">
        <w:rPr>
          <w:b/>
          <w:i/>
          <w:sz w:val="24"/>
        </w:rPr>
        <w:t>9</w:t>
      </w:r>
      <w:r w:rsidR="007E4E42" w:rsidRPr="007E4E42">
        <w:rPr>
          <w:b/>
          <w:i/>
          <w:sz w:val="24"/>
        </w:rPr>
        <w:t xml:space="preserve">– </w:t>
      </w:r>
      <w:r w:rsidR="006657F8">
        <w:rPr>
          <w:b/>
          <w:i/>
          <w:sz w:val="24"/>
        </w:rPr>
        <w:t>20</w:t>
      </w:r>
      <w:r w:rsidR="0007055D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7E4E42" w:rsidRPr="007E4E42">
        <w:rPr>
          <w:b/>
          <w:i/>
          <w:sz w:val="24"/>
        </w:rPr>
        <w:t xml:space="preserve"> 2026 года</w:t>
      </w:r>
    </w:p>
    <w:p w:rsidR="00F27F39" w:rsidRDefault="00515159" w:rsidP="00F27F39">
      <w:pPr>
        <w:ind w:firstLine="709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в воздухе Витебска (в районе ул. Чкалова) </w:t>
      </w:r>
      <w:r w:rsidR="0007055D" w:rsidRPr="0007055D">
        <w:rPr>
          <w:sz w:val="24"/>
          <w:szCs w:val="30"/>
        </w:rPr>
        <w:t>зафиксировано превышение норматива ПДК в 1,</w:t>
      </w:r>
      <w:r w:rsidR="006657F8">
        <w:rPr>
          <w:sz w:val="24"/>
          <w:szCs w:val="30"/>
        </w:rPr>
        <w:t>8</w:t>
      </w:r>
      <w:r w:rsidR="0007055D" w:rsidRPr="0007055D">
        <w:rPr>
          <w:sz w:val="24"/>
          <w:szCs w:val="30"/>
        </w:rPr>
        <w:t xml:space="preserve"> раза</w:t>
      </w:r>
      <w:r w:rsidR="006657F8">
        <w:rPr>
          <w:sz w:val="24"/>
          <w:szCs w:val="30"/>
        </w:rPr>
        <w:t xml:space="preserve">, в воздухе Жлобина (в районе </w:t>
      </w:r>
      <w:r w:rsidR="006657F8">
        <w:rPr>
          <w:sz w:val="24"/>
          <w:szCs w:val="30"/>
        </w:rPr>
        <w:br/>
        <w:t>ул. Промышленная)</w:t>
      </w:r>
      <w:r w:rsidR="0007055D" w:rsidRPr="0007055D">
        <w:rPr>
          <w:sz w:val="24"/>
          <w:szCs w:val="30"/>
        </w:rPr>
        <w:t xml:space="preserve"> </w:t>
      </w:r>
      <w:r w:rsidR="006657F8">
        <w:rPr>
          <w:sz w:val="24"/>
          <w:szCs w:val="30"/>
        </w:rPr>
        <w:t xml:space="preserve">– в 1,1 раза </w:t>
      </w:r>
      <w:r w:rsidR="0007055D" w:rsidRPr="0007055D">
        <w:rPr>
          <w:sz w:val="24"/>
          <w:szCs w:val="30"/>
        </w:rPr>
        <w:t>по твердым частицам фракции размером до 10 микрон (далее – ТЧ10)</w:t>
      </w:r>
      <w:r w:rsidRPr="0007055D">
        <w:rPr>
          <w:sz w:val="24"/>
          <w:szCs w:val="30"/>
        </w:rPr>
        <w:t xml:space="preserve">. </w:t>
      </w:r>
      <w:r w:rsidRPr="0007055D">
        <w:rPr>
          <w:sz w:val="24"/>
          <w:szCs w:val="24"/>
        </w:rPr>
        <w:t xml:space="preserve">Среднесуточные концентрации ТЧ10 </w:t>
      </w:r>
      <w:r w:rsidR="0051152C" w:rsidRPr="0007055D">
        <w:rPr>
          <w:sz w:val="24"/>
          <w:szCs w:val="24"/>
        </w:rPr>
        <w:t xml:space="preserve">на станции фонового мониторинга в Березинском заповеднике, </w:t>
      </w:r>
      <w:r w:rsidR="006657F8" w:rsidRPr="0007055D">
        <w:rPr>
          <w:sz w:val="24"/>
          <w:szCs w:val="24"/>
        </w:rPr>
        <w:t xml:space="preserve">в воздухе </w:t>
      </w:r>
      <w:r w:rsidR="006657F8" w:rsidRPr="0007055D">
        <w:rPr>
          <w:sz w:val="24"/>
        </w:rPr>
        <w:t>Гомеля, Гродно</w:t>
      </w:r>
      <w:r w:rsidR="006657F8">
        <w:rPr>
          <w:sz w:val="24"/>
        </w:rPr>
        <w:t xml:space="preserve">, </w:t>
      </w:r>
      <w:r w:rsidR="0007055D" w:rsidRPr="0007055D">
        <w:rPr>
          <w:sz w:val="24"/>
          <w:szCs w:val="24"/>
        </w:rPr>
        <w:t>Могилева</w:t>
      </w:r>
      <w:r w:rsidR="006657F8">
        <w:rPr>
          <w:sz w:val="24"/>
          <w:szCs w:val="24"/>
        </w:rPr>
        <w:t xml:space="preserve"> и</w:t>
      </w:r>
      <w:r w:rsidR="0007055D" w:rsidRPr="0007055D">
        <w:rPr>
          <w:sz w:val="24"/>
          <w:szCs w:val="24"/>
        </w:rPr>
        <w:t xml:space="preserve"> </w:t>
      </w:r>
      <w:r w:rsidR="006657F8">
        <w:rPr>
          <w:sz w:val="24"/>
        </w:rPr>
        <w:t>Полоцка</w:t>
      </w:r>
      <w:r w:rsidR="006657F8">
        <w:rPr>
          <w:sz w:val="24"/>
        </w:rPr>
        <w:t xml:space="preserve"> </w:t>
      </w:r>
      <w:r w:rsidR="00F27F39" w:rsidRPr="0007055D">
        <w:rPr>
          <w:sz w:val="24"/>
        </w:rPr>
        <w:t>варьировались в диапазоне 0,</w:t>
      </w:r>
      <w:r w:rsidR="006657F8">
        <w:rPr>
          <w:sz w:val="24"/>
        </w:rPr>
        <w:t>2</w:t>
      </w:r>
      <w:r w:rsidR="00F27F39" w:rsidRPr="0007055D">
        <w:rPr>
          <w:sz w:val="24"/>
        </w:rPr>
        <w:t xml:space="preserve"> – 0,</w:t>
      </w:r>
      <w:r w:rsidR="006657F8">
        <w:rPr>
          <w:sz w:val="24"/>
        </w:rPr>
        <w:t>8</w:t>
      </w:r>
      <w:r w:rsidR="00F27F39" w:rsidRPr="0007055D">
        <w:rPr>
          <w:sz w:val="24"/>
        </w:rPr>
        <w:t xml:space="preserve"> ПДК.</w:t>
      </w:r>
    </w:p>
    <w:p w:rsidR="0007055D" w:rsidRPr="00495320" w:rsidRDefault="0007055D" w:rsidP="0007055D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>
        <w:rPr>
          <w:sz w:val="24"/>
        </w:rPr>
        <w:t xml:space="preserve">ц, фракции размером до 2,5 мкм </w:t>
      </w:r>
      <w:r>
        <w:rPr>
          <w:sz w:val="24"/>
        </w:rPr>
        <w:br/>
        <w:t xml:space="preserve">в воздухе Минска (в микрорайоне «Уручье) </w:t>
      </w:r>
      <w:r w:rsidR="006657F8">
        <w:rPr>
          <w:sz w:val="24"/>
        </w:rPr>
        <w:t xml:space="preserve">была на уровне ПДК, </w:t>
      </w:r>
      <w:r>
        <w:rPr>
          <w:sz w:val="24"/>
        </w:rPr>
        <w:t>в во</w:t>
      </w:r>
      <w:r w:rsidR="006657F8">
        <w:rPr>
          <w:sz w:val="24"/>
        </w:rPr>
        <w:t xml:space="preserve">здухе Жлобина </w:t>
      </w:r>
      <w:r w:rsidR="006657F8">
        <w:rPr>
          <w:sz w:val="24"/>
        </w:rPr>
        <w:br/>
        <w:t xml:space="preserve">(в районе </w:t>
      </w:r>
      <w:r>
        <w:rPr>
          <w:sz w:val="24"/>
        </w:rPr>
        <w:t>ул.</w:t>
      </w:r>
      <w:r w:rsidRPr="00ED6394">
        <w:rPr>
          <w:sz w:val="24"/>
        </w:rPr>
        <w:t xml:space="preserve"> </w:t>
      </w:r>
      <w:r w:rsidR="006657F8">
        <w:rPr>
          <w:sz w:val="24"/>
        </w:rPr>
        <w:t>Пригородная</w:t>
      </w:r>
      <w:r w:rsidR="006657F8">
        <w:rPr>
          <w:sz w:val="24"/>
        </w:rPr>
        <w:t>) превышала норматив ПДК в</w:t>
      </w:r>
      <w:r>
        <w:rPr>
          <w:sz w:val="24"/>
        </w:rPr>
        <w:t xml:space="preserve"> </w:t>
      </w:r>
      <w:r w:rsidR="006657F8">
        <w:rPr>
          <w:sz w:val="24"/>
        </w:rPr>
        <w:t>1,6 раза</w:t>
      </w:r>
      <w:r>
        <w:rPr>
          <w:sz w:val="24"/>
        </w:rPr>
        <w:t xml:space="preserve">, в воздухе Жлобина </w:t>
      </w:r>
      <w:r w:rsidR="006657F8">
        <w:rPr>
          <w:sz w:val="24"/>
        </w:rPr>
        <w:br/>
      </w:r>
      <w:r>
        <w:rPr>
          <w:sz w:val="24"/>
        </w:rPr>
        <w:t>(в районе ул</w:t>
      </w:r>
      <w:r w:rsidR="006657F8">
        <w:rPr>
          <w:sz w:val="24"/>
        </w:rPr>
        <w:t>.</w:t>
      </w:r>
      <w:r w:rsidR="006657F8" w:rsidRPr="006657F8">
        <w:rPr>
          <w:sz w:val="24"/>
        </w:rPr>
        <w:t xml:space="preserve"> </w:t>
      </w:r>
      <w:r w:rsidR="006657F8">
        <w:rPr>
          <w:sz w:val="24"/>
        </w:rPr>
        <w:t>Промышленная</w:t>
      </w:r>
      <w:r>
        <w:rPr>
          <w:sz w:val="24"/>
        </w:rPr>
        <w:t xml:space="preserve">) </w:t>
      </w:r>
      <w:r w:rsidR="006657F8">
        <w:rPr>
          <w:sz w:val="24"/>
        </w:rPr>
        <w:t>–</w:t>
      </w:r>
      <w:r>
        <w:rPr>
          <w:sz w:val="24"/>
        </w:rPr>
        <w:t xml:space="preserve"> в 1,5 раза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6657F8">
        <w:rPr>
          <w:b/>
          <w:i/>
          <w:sz w:val="24"/>
        </w:rPr>
        <w:t>19</w:t>
      </w:r>
      <w:r w:rsidR="00F27F39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6657F8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D0CA6DA" wp14:editId="5969CDDD">
            <wp:simplePos x="0" y="0"/>
            <wp:positionH relativeFrom="column">
              <wp:posOffset>-30563</wp:posOffset>
            </wp:positionH>
            <wp:positionV relativeFrom="paragraph">
              <wp:posOffset>138</wp:posOffset>
            </wp:positionV>
            <wp:extent cx="5907819" cy="3705308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19.03.26 01:00</c:v>
                </c:pt>
                <c:pt idx="1">
                  <c:v>19.03.26 02:00</c:v>
                </c:pt>
                <c:pt idx="2">
                  <c:v>19.03.26 03:00</c:v>
                </c:pt>
                <c:pt idx="3">
                  <c:v>19.03.26 04:00</c:v>
                </c:pt>
                <c:pt idx="4">
                  <c:v>19.03.26 05:00</c:v>
                </c:pt>
                <c:pt idx="5">
                  <c:v>19.03.26 06:00</c:v>
                </c:pt>
                <c:pt idx="6">
                  <c:v>19.03.26 07:00</c:v>
                </c:pt>
                <c:pt idx="7">
                  <c:v>19.03.26 08:00</c:v>
                </c:pt>
                <c:pt idx="8">
                  <c:v>19.03.26 09:00</c:v>
                </c:pt>
                <c:pt idx="9">
                  <c:v>19.03.26 10:00</c:v>
                </c:pt>
                <c:pt idx="10">
                  <c:v>19.03.26 11:00</c:v>
                </c:pt>
                <c:pt idx="11">
                  <c:v>19.03.26 12:00</c:v>
                </c:pt>
                <c:pt idx="12">
                  <c:v>19.03.26 13:00</c:v>
                </c:pt>
                <c:pt idx="13">
                  <c:v>19.03.26 14:00</c:v>
                </c:pt>
                <c:pt idx="14">
                  <c:v>19.03.26 15:00</c:v>
                </c:pt>
                <c:pt idx="15">
                  <c:v>19.03.26 16:00</c:v>
                </c:pt>
                <c:pt idx="16">
                  <c:v>19.03.26 17:00</c:v>
                </c:pt>
                <c:pt idx="17">
                  <c:v>19.03.26 18:00</c:v>
                </c:pt>
                <c:pt idx="18">
                  <c:v>19.03.26 19:00</c:v>
                </c:pt>
                <c:pt idx="19">
                  <c:v>19.03.26 20:00</c:v>
                </c:pt>
                <c:pt idx="20">
                  <c:v>19.03.26 21:00</c:v>
                </c:pt>
                <c:pt idx="21">
                  <c:v>19.03.26 22:00</c:v>
                </c:pt>
                <c:pt idx="22">
                  <c:v>19.03.26 23:00</c:v>
                </c:pt>
                <c:pt idx="23">
                  <c:v>20.03.26 00:00</c:v>
                </c:pt>
                <c:pt idx="24">
                  <c:v>20.03.26 01:00</c:v>
                </c:pt>
                <c:pt idx="25">
                  <c:v>20.03.26 02:00</c:v>
                </c:pt>
                <c:pt idx="26">
                  <c:v>20.03.26 03:00</c:v>
                </c:pt>
                <c:pt idx="27">
                  <c:v>20.03.26 04:00</c:v>
                </c:pt>
                <c:pt idx="28">
                  <c:v>20.03.26 05:00</c:v>
                </c:pt>
                <c:pt idx="29">
                  <c:v>20.03.26 07:00</c:v>
                </c:pt>
                <c:pt idx="30">
                  <c:v>20.03.26 08:00</c:v>
                </c:pt>
                <c:pt idx="31">
                  <c:v>20.03.26 09:00</c:v>
                </c:pt>
                <c:pt idx="32">
                  <c:v>20.03.26 10:00</c:v>
                </c:pt>
                <c:pt idx="33">
                  <c:v>20.03.26 11:00</c:v>
                </c:pt>
                <c:pt idx="34">
                  <c:v>20.03.26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0.10253599999999999</c:v>
                </c:pt>
                <c:pt idx="1">
                  <c:v>0.117076</c:v>
                </c:pt>
                <c:pt idx="2">
                  <c:v>0.10874</c:v>
                </c:pt>
                <c:pt idx="3">
                  <c:v>0.10513599999999999</c:v>
                </c:pt>
                <c:pt idx="4">
                  <c:v>8.745399999999999E-2</c:v>
                </c:pt>
                <c:pt idx="5">
                  <c:v>8.2905999999999994E-2</c:v>
                </c:pt>
                <c:pt idx="6">
                  <c:v>8.2105999999999998E-2</c:v>
                </c:pt>
                <c:pt idx="7">
                  <c:v>0.103834</c:v>
                </c:pt>
                <c:pt idx="8">
                  <c:v>0.15205399999999999</c:v>
                </c:pt>
                <c:pt idx="9">
                  <c:v>0.14955399999999999</c:v>
                </c:pt>
                <c:pt idx="10">
                  <c:v>7.7476000000000003E-2</c:v>
                </c:pt>
                <c:pt idx="11">
                  <c:v>4.0225999999999998E-2</c:v>
                </c:pt>
                <c:pt idx="12">
                  <c:v>2.3140000000000001E-2</c:v>
                </c:pt>
                <c:pt idx="13">
                  <c:v>1.4313999999999999E-2</c:v>
                </c:pt>
                <c:pt idx="14">
                  <c:v>1.4356000000000001E-2</c:v>
                </c:pt>
                <c:pt idx="15">
                  <c:v>1.4334E-2</c:v>
                </c:pt>
                <c:pt idx="16">
                  <c:v>2.2026E-2</c:v>
                </c:pt>
                <c:pt idx="17">
                  <c:v>2.4569999999999998E-2</c:v>
                </c:pt>
                <c:pt idx="18">
                  <c:v>2.7944E-2</c:v>
                </c:pt>
                <c:pt idx="19">
                  <c:v>4.3374000000000003E-2</c:v>
                </c:pt>
                <c:pt idx="20">
                  <c:v>6.5953999999999999E-2</c:v>
                </c:pt>
                <c:pt idx="21">
                  <c:v>7.9364000000000004E-2</c:v>
                </c:pt>
                <c:pt idx="22">
                  <c:v>7.5800000000000006E-2</c:v>
                </c:pt>
                <c:pt idx="23">
                  <c:v>4.7883999999999996E-2</c:v>
                </c:pt>
                <c:pt idx="24">
                  <c:v>3.7749999999999999E-2</c:v>
                </c:pt>
                <c:pt idx="25">
                  <c:v>3.2233999999999999E-2</c:v>
                </c:pt>
                <c:pt idx="26">
                  <c:v>2.8624E-2</c:v>
                </c:pt>
                <c:pt idx="27">
                  <c:v>2.6380000000000001E-2</c:v>
                </c:pt>
                <c:pt idx="28">
                  <c:v>2.8156E-2</c:v>
                </c:pt>
                <c:pt idx="29">
                  <c:v>2.6960000000000001E-2</c:v>
                </c:pt>
                <c:pt idx="30">
                  <c:v>3.5914000000000001E-2</c:v>
                </c:pt>
                <c:pt idx="31">
                  <c:v>3.6634E-2</c:v>
                </c:pt>
                <c:pt idx="32">
                  <c:v>3.5013999999999997E-2</c:v>
                </c:pt>
                <c:pt idx="33">
                  <c:v>3.5860000000000003E-2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3.6179999999999997E-2</c:v>
                </c:pt>
                <c:pt idx="1">
                  <c:v>3.576E-2</c:v>
                </c:pt>
                <c:pt idx="2">
                  <c:v>3.5400000000000001E-2</c:v>
                </c:pt>
                <c:pt idx="3">
                  <c:v>3.4939999999999999E-2</c:v>
                </c:pt>
                <c:pt idx="4">
                  <c:v>3.4639999999999997E-2</c:v>
                </c:pt>
                <c:pt idx="5">
                  <c:v>3.4380000000000001E-2</c:v>
                </c:pt>
                <c:pt idx="6">
                  <c:v>3.5060000000000001E-2</c:v>
                </c:pt>
                <c:pt idx="7">
                  <c:v>3.5900000000000001E-2</c:v>
                </c:pt>
                <c:pt idx="8">
                  <c:v>3.6020000000000003E-2</c:v>
                </c:pt>
                <c:pt idx="9">
                  <c:v>3.5639999999999998E-2</c:v>
                </c:pt>
                <c:pt idx="10">
                  <c:v>3.388E-2</c:v>
                </c:pt>
                <c:pt idx="11">
                  <c:v>3.4079999999999999E-2</c:v>
                </c:pt>
                <c:pt idx="12">
                  <c:v>3.4180000000000002E-2</c:v>
                </c:pt>
                <c:pt idx="13">
                  <c:v>3.39E-2</c:v>
                </c:pt>
                <c:pt idx="14">
                  <c:v>3.4140000000000004E-2</c:v>
                </c:pt>
                <c:pt idx="15">
                  <c:v>3.4439999999999998E-2</c:v>
                </c:pt>
                <c:pt idx="16">
                  <c:v>3.4820000000000004E-2</c:v>
                </c:pt>
                <c:pt idx="17">
                  <c:v>3.5159999999999997E-2</c:v>
                </c:pt>
                <c:pt idx="18">
                  <c:v>3.5439999999999999E-2</c:v>
                </c:pt>
                <c:pt idx="19">
                  <c:v>3.5380000000000002E-2</c:v>
                </c:pt>
                <c:pt idx="20">
                  <c:v>3.5819999999999998E-2</c:v>
                </c:pt>
                <c:pt idx="21">
                  <c:v>3.5619999999999999E-2</c:v>
                </c:pt>
                <c:pt idx="22">
                  <c:v>3.4979999999999997E-2</c:v>
                </c:pt>
                <c:pt idx="23">
                  <c:v>3.4159999999999996E-2</c:v>
                </c:pt>
                <c:pt idx="24">
                  <c:v>3.4079999999999999E-2</c:v>
                </c:pt>
                <c:pt idx="25">
                  <c:v>3.4040000000000001E-2</c:v>
                </c:pt>
                <c:pt idx="26">
                  <c:v>3.3619999999999997E-2</c:v>
                </c:pt>
                <c:pt idx="27">
                  <c:v>3.3500000000000002E-2</c:v>
                </c:pt>
                <c:pt idx="28">
                  <c:v>3.3680000000000002E-2</c:v>
                </c:pt>
                <c:pt idx="29">
                  <c:v>3.3399999999999999E-2</c:v>
                </c:pt>
                <c:pt idx="30">
                  <c:v>3.3399999999999999E-2</c:v>
                </c:pt>
                <c:pt idx="31">
                  <c:v>3.2920000000000005E-2</c:v>
                </c:pt>
                <c:pt idx="32">
                  <c:v>3.3479999999999996E-2</c:v>
                </c:pt>
                <c:pt idx="33">
                  <c:v>3.3020000000000001E-2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0.47452</c:v>
                </c:pt>
                <c:pt idx="1">
                  <c:v>0.40751999999999999</c:v>
                </c:pt>
                <c:pt idx="2">
                  <c:v>0.38575999999999999</c:v>
                </c:pt>
                <c:pt idx="3">
                  <c:v>0.3458</c:v>
                </c:pt>
                <c:pt idx="4">
                  <c:v>0.31792000000000004</c:v>
                </c:pt>
                <c:pt idx="5">
                  <c:v>0.33119999999999999</c:v>
                </c:pt>
                <c:pt idx="6">
                  <c:v>0.36912</c:v>
                </c:pt>
                <c:pt idx="7">
                  <c:v>0.40576000000000001</c:v>
                </c:pt>
                <c:pt idx="8">
                  <c:v>0.46723999999999999</c:v>
                </c:pt>
                <c:pt idx="9">
                  <c:v>0.48504000000000003</c:v>
                </c:pt>
                <c:pt idx="10">
                  <c:v>0.30519999999999997</c:v>
                </c:pt>
                <c:pt idx="11">
                  <c:v>0.15619999999999998</c:v>
                </c:pt>
                <c:pt idx="12">
                  <c:v>0.13091999999999998</c:v>
                </c:pt>
                <c:pt idx="13">
                  <c:v>8.8959999999999997E-2</c:v>
                </c:pt>
                <c:pt idx="14">
                  <c:v>9.9879999999999997E-2</c:v>
                </c:pt>
                <c:pt idx="15">
                  <c:v>0.11484</c:v>
                </c:pt>
                <c:pt idx="16">
                  <c:v>0.11816</c:v>
                </c:pt>
                <c:pt idx="17">
                  <c:v>0.18891999999999998</c:v>
                </c:pt>
                <c:pt idx="18">
                  <c:v>0.23743999999999998</c:v>
                </c:pt>
                <c:pt idx="19">
                  <c:v>0.37495999999999996</c:v>
                </c:pt>
                <c:pt idx="20">
                  <c:v>0.46295999999999998</c:v>
                </c:pt>
                <c:pt idx="21">
                  <c:v>0.43907999999999997</c:v>
                </c:pt>
                <c:pt idx="22">
                  <c:v>0.38292000000000004</c:v>
                </c:pt>
                <c:pt idx="23">
                  <c:v>0.20056000000000002</c:v>
                </c:pt>
                <c:pt idx="24">
                  <c:v>0.17780000000000001</c:v>
                </c:pt>
                <c:pt idx="25">
                  <c:v>8.2599999999999993E-2</c:v>
                </c:pt>
                <c:pt idx="26">
                  <c:v>0.06</c:v>
                </c:pt>
                <c:pt idx="27">
                  <c:v>7.0680000000000007E-2</c:v>
                </c:pt>
                <c:pt idx="28">
                  <c:v>0.13100000000000001</c:v>
                </c:pt>
                <c:pt idx="29">
                  <c:v>0.1658</c:v>
                </c:pt>
                <c:pt idx="30">
                  <c:v>0.22124000000000002</c:v>
                </c:pt>
                <c:pt idx="31">
                  <c:v>0.18615999999999999</c:v>
                </c:pt>
                <c:pt idx="32">
                  <c:v>0.14804</c:v>
                </c:pt>
                <c:pt idx="33">
                  <c:v>0.115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2785152"/>
        <c:axId val="122788480"/>
      </c:lineChart>
      <c:dateAx>
        <c:axId val="1227851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22788480"/>
        <c:crosses val="autoZero"/>
        <c:auto val="0"/>
        <c:lblOffset val="100"/>
        <c:baseTimeUnit val="days"/>
        <c:majorUnit val="4"/>
        <c:minorUnit val="1"/>
      </c:dateAx>
      <c:valAx>
        <c:axId val="122788480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22785152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1.776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1.0840000000000001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0.82599999999999996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0.72199999999999998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0.54800000000000004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0.47799999999999998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0.23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0.222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5563136"/>
        <c:axId val="175680512"/>
      </c:barChart>
      <c:catAx>
        <c:axId val="175563136"/>
        <c:scaling>
          <c:orientation val="minMax"/>
        </c:scaling>
        <c:delete val="1"/>
        <c:axPos val="b"/>
        <c:majorTickMark val="out"/>
        <c:minorTickMark val="none"/>
        <c:tickLblPos val="nextTo"/>
        <c:crossAx val="175680512"/>
        <c:crosses val="autoZero"/>
        <c:auto val="1"/>
        <c:lblAlgn val="ctr"/>
        <c:lblOffset val="100"/>
        <c:noMultiLvlLbl val="0"/>
      </c:catAx>
      <c:valAx>
        <c:axId val="1756805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5563136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942041724704159"/>
          <c:y val="1.2093294805567236E-3"/>
          <c:w val="0.46806901159294151"/>
          <c:h val="0.99726110598317086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954A032-3246-4F18-8DC2-40E29B07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2026-03-11T10:04:00Z</cp:lastPrinted>
  <dcterms:created xsi:type="dcterms:W3CDTF">2026-03-20T09:52:00Z</dcterms:created>
  <dcterms:modified xsi:type="dcterms:W3CDTF">2026-03-20T13:36:00Z</dcterms:modified>
</cp:coreProperties>
</file>