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0C0D0C">
        <w:rPr>
          <w:sz w:val="24"/>
        </w:rPr>
        <w:t>19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0C0D0C">
        <w:rPr>
          <w:sz w:val="24"/>
        </w:rPr>
        <w:t>20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0C0D0C">
        <w:rPr>
          <w:b/>
          <w:i/>
          <w:sz w:val="24"/>
        </w:rPr>
        <w:t>19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0C0D0C">
        <w:rPr>
          <w:b/>
          <w:i/>
          <w:sz w:val="24"/>
        </w:rPr>
        <w:t>20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0C0D0C" w:rsidRDefault="000C0D0C" w:rsidP="000C0D0C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Минска, </w:t>
      </w:r>
      <w:r w:rsidRPr="0007055D">
        <w:rPr>
          <w:sz w:val="24"/>
          <w:szCs w:val="24"/>
        </w:rPr>
        <w:t xml:space="preserve">на станции фонового мониторинга </w:t>
      </w:r>
      <w:r>
        <w:rPr>
          <w:sz w:val="24"/>
          <w:szCs w:val="24"/>
        </w:rPr>
        <w:br/>
      </w:r>
      <w:r w:rsidRPr="0007055D">
        <w:rPr>
          <w:sz w:val="24"/>
          <w:szCs w:val="24"/>
        </w:rPr>
        <w:t>в Березинском заповеднике</w:t>
      </w:r>
      <w:r>
        <w:rPr>
          <w:sz w:val="24"/>
          <w:szCs w:val="24"/>
        </w:rPr>
        <w:t>, Могилева, Гомеля, Витебска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Полоцка, </w:t>
      </w:r>
      <w:r>
        <w:rPr>
          <w:sz w:val="24"/>
          <w:szCs w:val="24"/>
        </w:rPr>
        <w:t xml:space="preserve">Жлобина и </w:t>
      </w:r>
      <w:r>
        <w:rPr>
          <w:sz w:val="24"/>
          <w:szCs w:val="24"/>
        </w:rPr>
        <w:t xml:space="preserve">Бреста </w:t>
      </w:r>
      <w:r w:rsidRPr="0007055D">
        <w:rPr>
          <w:sz w:val="24"/>
        </w:rPr>
        <w:t>варьировались в диапазоне 0,</w:t>
      </w:r>
      <w:r>
        <w:rPr>
          <w:sz w:val="24"/>
        </w:rPr>
        <w:t>2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>
        <w:rPr>
          <w:sz w:val="24"/>
        </w:rPr>
        <w:t xml:space="preserve">7 </w:t>
      </w:r>
      <w:r w:rsidRPr="0007055D">
        <w:rPr>
          <w:sz w:val="24"/>
        </w:rPr>
        <w:t>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 xml:space="preserve">цам, фракции размером до 2,5 мкм  </w:t>
      </w:r>
      <w:r w:rsidR="00171AE2">
        <w:rPr>
          <w:sz w:val="24"/>
        </w:rPr>
        <w:t>в воздухе</w:t>
      </w:r>
      <w:r w:rsidR="009C1A3F">
        <w:rPr>
          <w:sz w:val="24"/>
        </w:rPr>
        <w:t xml:space="preserve"> Минска (в микрорайоне «Уручье») </w:t>
      </w:r>
      <w:r w:rsidR="008A5B44">
        <w:rPr>
          <w:sz w:val="24"/>
        </w:rPr>
        <w:t>составляла 0,</w:t>
      </w:r>
      <w:r w:rsidR="000C0D0C">
        <w:rPr>
          <w:sz w:val="24"/>
        </w:rPr>
        <w:t>2</w:t>
      </w:r>
      <w:r w:rsidR="008A5B44">
        <w:rPr>
          <w:sz w:val="24"/>
        </w:rPr>
        <w:t xml:space="preserve"> ПДК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0C0D0C">
        <w:rPr>
          <w:b/>
          <w:i/>
          <w:sz w:val="24"/>
        </w:rPr>
        <w:t>19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A3F" w:rsidRDefault="009C1A3F" w:rsidP="00511322">
      <w:r>
        <w:separator/>
      </w:r>
    </w:p>
  </w:endnote>
  <w:endnote w:type="continuationSeparator" w:id="0">
    <w:p w:rsidR="009C1A3F" w:rsidRDefault="009C1A3F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A3F" w:rsidRDefault="009C1A3F" w:rsidP="00511322">
      <w:r>
        <w:separator/>
      </w:r>
    </w:p>
  </w:footnote>
  <w:footnote w:type="continuationSeparator" w:id="0">
    <w:p w:rsidR="009C1A3F" w:rsidRDefault="009C1A3F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19.07.26 01:00</c:v>
                </c:pt>
                <c:pt idx="1">
                  <c:v>19.07.26 02:00</c:v>
                </c:pt>
                <c:pt idx="2">
                  <c:v>19.07.26 03:00</c:v>
                </c:pt>
                <c:pt idx="3">
                  <c:v>19.07.26 04:00</c:v>
                </c:pt>
                <c:pt idx="4">
                  <c:v>19.07.26 05:00</c:v>
                </c:pt>
                <c:pt idx="5">
                  <c:v>19.07.26 06:00</c:v>
                </c:pt>
                <c:pt idx="6">
                  <c:v>19.07.26 07:00</c:v>
                </c:pt>
                <c:pt idx="7">
                  <c:v>19.07.26 08:00</c:v>
                </c:pt>
                <c:pt idx="8">
                  <c:v>19.07.26 09:00</c:v>
                </c:pt>
                <c:pt idx="9">
                  <c:v>19.07.26 10:00</c:v>
                </c:pt>
                <c:pt idx="10">
                  <c:v>19.07.26 11:00</c:v>
                </c:pt>
                <c:pt idx="11">
                  <c:v>19.07.26 12:00</c:v>
                </c:pt>
                <c:pt idx="12">
                  <c:v>19.07.26 13:00</c:v>
                </c:pt>
                <c:pt idx="13">
                  <c:v>19.07.26 14:00</c:v>
                </c:pt>
                <c:pt idx="14">
                  <c:v>19.07.26 15:00</c:v>
                </c:pt>
                <c:pt idx="15">
                  <c:v>19.07.26 16:00</c:v>
                </c:pt>
                <c:pt idx="16">
                  <c:v>19.07.26 17:00</c:v>
                </c:pt>
                <c:pt idx="17">
                  <c:v>19.07.26 18:00</c:v>
                </c:pt>
                <c:pt idx="18">
                  <c:v>19.07.26 19:00</c:v>
                </c:pt>
                <c:pt idx="19">
                  <c:v>19.07.26 20:00</c:v>
                </c:pt>
                <c:pt idx="20">
                  <c:v>19.07.26 21:00</c:v>
                </c:pt>
                <c:pt idx="21">
                  <c:v>19.07.26 22:00</c:v>
                </c:pt>
                <c:pt idx="22">
                  <c:v>19.07.26 23:00</c:v>
                </c:pt>
                <c:pt idx="23">
                  <c:v>20.07.26 00:00</c:v>
                </c:pt>
                <c:pt idx="24">
                  <c:v>20.07.26 01:00</c:v>
                </c:pt>
                <c:pt idx="25">
                  <c:v>20.07.26 02:00</c:v>
                </c:pt>
                <c:pt idx="26">
                  <c:v>20.07.26 03:00</c:v>
                </c:pt>
                <c:pt idx="27">
                  <c:v>20.07.26 04:00</c:v>
                </c:pt>
                <c:pt idx="28">
                  <c:v>20.07.26 05:00</c:v>
                </c:pt>
                <c:pt idx="29">
                  <c:v>20.07.26 07:00</c:v>
                </c:pt>
                <c:pt idx="30">
                  <c:v>20.07.26 08:00</c:v>
                </c:pt>
                <c:pt idx="31">
                  <c:v>20.07.26 09:00</c:v>
                </c:pt>
                <c:pt idx="32">
                  <c:v>20.07.26 10:00</c:v>
                </c:pt>
                <c:pt idx="33">
                  <c:v>20.07.26 11:00</c:v>
                </c:pt>
                <c:pt idx="34">
                  <c:v>20.07.26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5.6736000000000002E-2</c:v>
                </c:pt>
                <c:pt idx="1">
                  <c:v>6.8786E-2</c:v>
                </c:pt>
                <c:pt idx="2">
                  <c:v>4.9546E-2</c:v>
                </c:pt>
                <c:pt idx="3">
                  <c:v>4.4395999999999998E-2</c:v>
                </c:pt>
                <c:pt idx="4">
                  <c:v>3.8505999999999999E-2</c:v>
                </c:pt>
                <c:pt idx="5">
                  <c:v>3.8475999999999996E-2</c:v>
                </c:pt>
                <c:pt idx="6">
                  <c:v>3.6966000000000006E-2</c:v>
                </c:pt>
                <c:pt idx="7">
                  <c:v>3.8174E-2</c:v>
                </c:pt>
                <c:pt idx="8">
                  <c:v>3.8786000000000001E-2</c:v>
                </c:pt>
                <c:pt idx="9">
                  <c:v>4.369E-2</c:v>
                </c:pt>
                <c:pt idx="10">
                  <c:v>4.5623999999999998E-2</c:v>
                </c:pt>
                <c:pt idx="11">
                  <c:v>5.0476E-2</c:v>
                </c:pt>
                <c:pt idx="12">
                  <c:v>5.1186000000000002E-2</c:v>
                </c:pt>
                <c:pt idx="13">
                  <c:v>5.0660000000000004E-2</c:v>
                </c:pt>
                <c:pt idx="14">
                  <c:v>5.2165999999999997E-2</c:v>
                </c:pt>
                <c:pt idx="15">
                  <c:v>5.2726000000000002E-2</c:v>
                </c:pt>
                <c:pt idx="16">
                  <c:v>5.1539999999999996E-2</c:v>
                </c:pt>
                <c:pt idx="17">
                  <c:v>5.2524000000000001E-2</c:v>
                </c:pt>
                <c:pt idx="18">
                  <c:v>5.3400000000000003E-2</c:v>
                </c:pt>
                <c:pt idx="19">
                  <c:v>5.1726000000000001E-2</c:v>
                </c:pt>
                <c:pt idx="20">
                  <c:v>5.2650000000000002E-2</c:v>
                </c:pt>
                <c:pt idx="21">
                  <c:v>6.0555999999999992E-2</c:v>
                </c:pt>
                <c:pt idx="22">
                  <c:v>6.547E-2</c:v>
                </c:pt>
                <c:pt idx="23">
                  <c:v>6.4654000000000003E-2</c:v>
                </c:pt>
                <c:pt idx="24">
                  <c:v>5.4889999999999994E-2</c:v>
                </c:pt>
                <c:pt idx="25">
                  <c:v>5.0936000000000002E-2</c:v>
                </c:pt>
                <c:pt idx="26">
                  <c:v>4.6210000000000001E-2</c:v>
                </c:pt>
                <c:pt idx="27">
                  <c:v>4.4636000000000002E-2</c:v>
                </c:pt>
                <c:pt idx="28">
                  <c:v>4.4375999999999999E-2</c:v>
                </c:pt>
                <c:pt idx="29">
                  <c:v>4.4775999999999996E-2</c:v>
                </c:pt>
                <c:pt idx="30">
                  <c:v>4.8556000000000002E-2</c:v>
                </c:pt>
                <c:pt idx="31">
                  <c:v>5.4489999999999997E-2</c:v>
                </c:pt>
                <c:pt idx="32">
                  <c:v>4.9724000000000004E-2</c:v>
                </c:pt>
                <c:pt idx="33">
                  <c:v>5.0925999999999999E-2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1.116E-2</c:v>
                </c:pt>
                <c:pt idx="1">
                  <c:v>1.102E-2</c:v>
                </c:pt>
                <c:pt idx="2">
                  <c:v>1.094E-2</c:v>
                </c:pt>
                <c:pt idx="3">
                  <c:v>1.0919999999999999E-2</c:v>
                </c:pt>
                <c:pt idx="4">
                  <c:v>1.098E-2</c:v>
                </c:pt>
                <c:pt idx="5">
                  <c:v>1.1220000000000001E-2</c:v>
                </c:pt>
                <c:pt idx="6">
                  <c:v>1.112E-2</c:v>
                </c:pt>
                <c:pt idx="7">
                  <c:v>1.086E-2</c:v>
                </c:pt>
                <c:pt idx="8">
                  <c:v>1.0800000000000001E-2</c:v>
                </c:pt>
                <c:pt idx="9">
                  <c:v>1.072E-2</c:v>
                </c:pt>
                <c:pt idx="10">
                  <c:v>1.1259999999999999E-2</c:v>
                </c:pt>
                <c:pt idx="11">
                  <c:v>1.086E-2</c:v>
                </c:pt>
                <c:pt idx="12">
                  <c:v>1.094E-2</c:v>
                </c:pt>
                <c:pt idx="13">
                  <c:v>1.0880000000000001E-2</c:v>
                </c:pt>
                <c:pt idx="14">
                  <c:v>1.1519999999999999E-2</c:v>
                </c:pt>
                <c:pt idx="15">
                  <c:v>1.154E-2</c:v>
                </c:pt>
                <c:pt idx="16">
                  <c:v>1.1519999999999999E-2</c:v>
                </c:pt>
                <c:pt idx="17">
                  <c:v>1.15E-2</c:v>
                </c:pt>
                <c:pt idx="18">
                  <c:v>1.112E-2</c:v>
                </c:pt>
                <c:pt idx="19">
                  <c:v>1.128E-2</c:v>
                </c:pt>
                <c:pt idx="20">
                  <c:v>1.12E-2</c:v>
                </c:pt>
                <c:pt idx="21">
                  <c:v>1.108E-2</c:v>
                </c:pt>
                <c:pt idx="22">
                  <c:v>1.102E-2</c:v>
                </c:pt>
                <c:pt idx="23">
                  <c:v>1.098E-2</c:v>
                </c:pt>
                <c:pt idx="24">
                  <c:v>1.102E-2</c:v>
                </c:pt>
                <c:pt idx="25">
                  <c:v>1.11E-2</c:v>
                </c:pt>
                <c:pt idx="26">
                  <c:v>1.14E-2</c:v>
                </c:pt>
                <c:pt idx="27">
                  <c:v>1.1300000000000001E-2</c:v>
                </c:pt>
                <c:pt idx="28">
                  <c:v>1.128E-2</c:v>
                </c:pt>
                <c:pt idx="29">
                  <c:v>1.1339999999999999E-2</c:v>
                </c:pt>
                <c:pt idx="30">
                  <c:v>1.1359999999999999E-2</c:v>
                </c:pt>
                <c:pt idx="31">
                  <c:v>1.14E-2</c:v>
                </c:pt>
                <c:pt idx="32">
                  <c:v>1.1339999999999999E-2</c:v>
                </c:pt>
                <c:pt idx="33">
                  <c:v>1.1359999999999999E-2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3.16E-3</c:v>
                </c:pt>
                <c:pt idx="1">
                  <c:v>3.2400000000000003E-3</c:v>
                </c:pt>
                <c:pt idx="2">
                  <c:v>3.0400000000000002E-3</c:v>
                </c:pt>
                <c:pt idx="3">
                  <c:v>2.64E-3</c:v>
                </c:pt>
                <c:pt idx="4">
                  <c:v>2.2400000000000002E-3</c:v>
                </c:pt>
                <c:pt idx="5">
                  <c:v>1.9599999999999999E-3</c:v>
                </c:pt>
                <c:pt idx="6">
                  <c:v>2.2000000000000001E-3</c:v>
                </c:pt>
                <c:pt idx="7">
                  <c:v>1.8E-3</c:v>
                </c:pt>
                <c:pt idx="8">
                  <c:v>1.6799999999999999E-3</c:v>
                </c:pt>
                <c:pt idx="9">
                  <c:v>1.7600000000000001E-3</c:v>
                </c:pt>
                <c:pt idx="10">
                  <c:v>2.7599999999999999E-3</c:v>
                </c:pt>
                <c:pt idx="11">
                  <c:v>2.4399999999999999E-3</c:v>
                </c:pt>
                <c:pt idx="12">
                  <c:v>2.5999999999999999E-3</c:v>
                </c:pt>
                <c:pt idx="13">
                  <c:v>2E-3</c:v>
                </c:pt>
                <c:pt idx="14">
                  <c:v>2.1199999999999999E-3</c:v>
                </c:pt>
                <c:pt idx="15">
                  <c:v>1.48E-3</c:v>
                </c:pt>
                <c:pt idx="16">
                  <c:v>2.6800000000000001E-3</c:v>
                </c:pt>
                <c:pt idx="17">
                  <c:v>2.3599999999999997E-3</c:v>
                </c:pt>
                <c:pt idx="18">
                  <c:v>3.1199999999999999E-3</c:v>
                </c:pt>
                <c:pt idx="19">
                  <c:v>3.0000000000000001E-3</c:v>
                </c:pt>
                <c:pt idx="20">
                  <c:v>2E-3</c:v>
                </c:pt>
                <c:pt idx="21">
                  <c:v>2.7599999999999999E-3</c:v>
                </c:pt>
                <c:pt idx="22">
                  <c:v>2.6800000000000001E-3</c:v>
                </c:pt>
                <c:pt idx="23">
                  <c:v>2.2400000000000002E-3</c:v>
                </c:pt>
                <c:pt idx="24">
                  <c:v>2.3599999999999997E-3</c:v>
                </c:pt>
                <c:pt idx="25">
                  <c:v>2.4399999999999999E-3</c:v>
                </c:pt>
                <c:pt idx="26">
                  <c:v>2.5999999999999999E-3</c:v>
                </c:pt>
                <c:pt idx="27">
                  <c:v>1.5200000000000001E-3</c:v>
                </c:pt>
                <c:pt idx="28">
                  <c:v>2.0800000000000003E-3</c:v>
                </c:pt>
                <c:pt idx="29">
                  <c:v>2.8399999999999996E-3</c:v>
                </c:pt>
                <c:pt idx="30">
                  <c:v>2.5999999999999999E-3</c:v>
                </c:pt>
                <c:pt idx="31">
                  <c:v>1.4399999999999999E-3</c:v>
                </c:pt>
                <c:pt idx="32">
                  <c:v>1.7600000000000001E-3</c:v>
                </c:pt>
                <c:pt idx="33">
                  <c:v>1.8400000000000001E-3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886976"/>
        <c:axId val="32575872"/>
      </c:lineChart>
      <c:dateAx>
        <c:axId val="79886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32575872"/>
        <c:crosses val="autoZero"/>
        <c:auto val="0"/>
        <c:lblOffset val="100"/>
        <c:baseTimeUnit val="days"/>
        <c:majorUnit val="4"/>
        <c:minorUnit val="1"/>
      </c:dateAx>
      <c:valAx>
        <c:axId val="3257587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9886976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0.66200000000000003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Жлобин (ул. Пригородная, д. 12)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0.45400000000000001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0.39200000000000002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0.308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0.23799999999999999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0.184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0.16600000000000001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487936"/>
        <c:axId val="80489472"/>
      </c:barChart>
      <c:catAx>
        <c:axId val="80487936"/>
        <c:scaling>
          <c:orientation val="minMax"/>
        </c:scaling>
        <c:delete val="1"/>
        <c:axPos val="b"/>
        <c:majorTickMark val="out"/>
        <c:minorTickMark val="none"/>
        <c:tickLblPos val="nextTo"/>
        <c:crossAx val="80489472"/>
        <c:crosses val="autoZero"/>
        <c:auto val="1"/>
        <c:lblAlgn val="ctr"/>
        <c:lblOffset val="100"/>
        <c:noMultiLvlLbl val="0"/>
      </c:catAx>
      <c:valAx>
        <c:axId val="8048947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487936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4497054451356"/>
          <c:h val="0.937484731878239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439E1AF-98E4-41DD-A9E7-445FDC7E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2026-07-20T09:38:00Z</dcterms:created>
  <dcterms:modified xsi:type="dcterms:W3CDTF">2026-07-20T11:23:00Z</dcterms:modified>
</cp:coreProperties>
</file>