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F66BE5" w:rsidRDefault="009B4F89" w:rsidP="00DE3C9C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D62376">
        <w:t>20</w:t>
      </w:r>
      <w:r w:rsidR="00510B4F">
        <w:t xml:space="preserve"> </w:t>
      </w:r>
      <w:r w:rsidR="008818CA">
        <w:t>декабря</w:t>
      </w:r>
      <w:r>
        <w:t xml:space="preserve"> и в первой половине дня </w:t>
      </w:r>
      <w:r w:rsidR="00D62376">
        <w:t>21</w:t>
      </w:r>
      <w:r w:rsidR="00510B4F">
        <w:t xml:space="preserve"> </w:t>
      </w:r>
      <w:r w:rsidR="008818CA">
        <w:t>декабря</w:t>
      </w:r>
      <w:r w:rsidR="00510B4F">
        <w:t xml:space="preserve"> </w:t>
      </w:r>
      <w:r w:rsidR="00BE7977">
        <w:t>м</w:t>
      </w:r>
      <w:r w:rsidR="00AC3EC0">
        <w:t>аксимальные концентрации</w:t>
      </w:r>
      <w:r w:rsidR="00510B4F">
        <w:t xml:space="preserve"> </w:t>
      </w:r>
      <w:r w:rsidR="00DE3C9C">
        <w:t>углерода оксида,</w:t>
      </w:r>
      <w:r w:rsidR="00510B4F">
        <w:t xml:space="preserve"> </w:t>
      </w:r>
      <w:r w:rsidR="000F19BD">
        <w:t>азота оксидов,</w:t>
      </w:r>
      <w:r w:rsidR="00510B4F">
        <w:t xml:space="preserve">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B17ABA">
        <w:t>не превышали 0,3 ПДК</w:t>
      </w:r>
      <w:r w:rsidRPr="00A8073A">
        <w:t>.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D62376">
        <w:rPr>
          <w:b/>
          <w:i/>
        </w:rPr>
        <w:t>20</w:t>
      </w:r>
      <w:r w:rsidR="0047045C">
        <w:rPr>
          <w:b/>
          <w:i/>
        </w:rPr>
        <w:t xml:space="preserve"> </w:t>
      </w:r>
      <w:r w:rsidR="00E31768">
        <w:rPr>
          <w:b/>
          <w:i/>
        </w:rPr>
        <w:t xml:space="preserve">– </w:t>
      </w:r>
      <w:r w:rsidR="00D62376">
        <w:rPr>
          <w:b/>
          <w:i/>
        </w:rPr>
        <w:t>21</w:t>
      </w:r>
      <w:r w:rsidR="0091788D">
        <w:rPr>
          <w:b/>
          <w:i/>
        </w:rPr>
        <w:t xml:space="preserve"> </w:t>
      </w:r>
      <w:r w:rsidR="008818CA">
        <w:rPr>
          <w:b/>
          <w:i/>
        </w:rPr>
        <w:t>декабря</w:t>
      </w:r>
      <w:r w:rsidR="0058195C">
        <w:rPr>
          <w:b/>
          <w:i/>
        </w:rPr>
        <w:t xml:space="preserve"> 2018</w:t>
      </w:r>
      <w:r>
        <w:rPr>
          <w:b/>
          <w:i/>
        </w:rPr>
        <w:t xml:space="preserve"> года</w:t>
      </w:r>
    </w:p>
    <w:p w:rsidR="00F54EDC" w:rsidRDefault="00D62376" w:rsidP="00B750E8">
      <w:pPr>
        <w:ind w:firstLine="709"/>
        <w:jc w:val="center"/>
      </w:pPr>
      <w:bookmarkStart w:id="0" w:name="_GoBack"/>
      <w:bookmarkEnd w:id="0"/>
      <w:r w:rsidRPr="00D62376">
        <w:drawing>
          <wp:inline distT="0" distB="0" distL="0" distR="0">
            <wp:extent cx="5940425" cy="3307524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3C9C" w:rsidRDefault="0015618A" w:rsidP="008D0E77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8D0E77">
        <w:t xml:space="preserve">среднесуточные концентрации </w:t>
      </w:r>
      <w:r w:rsidR="000D6938">
        <w:t xml:space="preserve">твердых частиц фракции размером до 10 микрон </w:t>
      </w:r>
      <w:r w:rsidR="002D007A">
        <w:t>в</w:t>
      </w:r>
      <w:r w:rsidR="000F5825">
        <w:t xml:space="preserve"> </w:t>
      </w:r>
      <w:proofErr w:type="spellStart"/>
      <w:r w:rsidR="00042314">
        <w:t>Мозырском</w:t>
      </w:r>
      <w:proofErr w:type="spellEnd"/>
      <w:r w:rsidR="00042314">
        <w:t xml:space="preserve"> </w:t>
      </w:r>
      <w:proofErr w:type="spellStart"/>
      <w:r w:rsidR="00042314">
        <w:t>промузле</w:t>
      </w:r>
      <w:proofErr w:type="spellEnd"/>
      <w:r w:rsidR="00042314">
        <w:t xml:space="preserve"> (д. Пеньки), Могилеве (район пер. Крупской) и Гомеле (район ул. Барыкина) </w:t>
      </w:r>
      <w:r w:rsidR="00D9786A">
        <w:t xml:space="preserve">находились в пределах </w:t>
      </w:r>
      <w:r w:rsidR="00042314">
        <w:t>0,5 – 0,7</w:t>
      </w:r>
      <w:r w:rsidR="002C2794">
        <w:t xml:space="preserve"> </w:t>
      </w:r>
      <w:r w:rsidR="003A700E">
        <w:t>ПДК</w:t>
      </w:r>
      <w:r w:rsidR="00042314">
        <w:t>, в других городах – 0,1 – 0,4 ПДК</w:t>
      </w:r>
      <w:r w:rsidR="00DD6D60">
        <w:t>.</w:t>
      </w:r>
      <w:r w:rsidR="002C2794">
        <w:t xml:space="preserve"> </w:t>
      </w:r>
    </w:p>
    <w:p w:rsidR="005C3015" w:rsidRDefault="000D72B8" w:rsidP="005C3015">
      <w:pPr>
        <w:ind w:firstLine="708"/>
        <w:jc w:val="both"/>
        <w:rPr>
          <w:b/>
          <w:i/>
        </w:rPr>
      </w:pPr>
      <w:r>
        <w:t>Среднесуточн</w:t>
      </w:r>
      <w:r w:rsidR="00DD7018">
        <w:t>ая</w:t>
      </w:r>
      <w:r>
        <w:t xml:space="preserve"> концентраци</w:t>
      </w:r>
      <w:r w:rsidR="00DD7018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</w:t>
      </w:r>
      <w:r w:rsidR="00964AB9">
        <w:t xml:space="preserve"> </w:t>
      </w:r>
      <w:r w:rsidR="009F3E87">
        <w:t>составлял</w:t>
      </w:r>
      <w:r w:rsidR="00DD7018">
        <w:t xml:space="preserve">а </w:t>
      </w:r>
      <w:r w:rsidR="007E1A8F">
        <w:t>0,4</w:t>
      </w:r>
      <w:r w:rsidR="00D9786A">
        <w:t xml:space="preserve"> ПДК</w:t>
      </w:r>
      <w:r w:rsidR="00FB4B6E">
        <w:t>, в</w:t>
      </w:r>
      <w:r w:rsidR="000605C9">
        <w:t xml:space="preserve"> Жлобине (район ул. Пригородная) превышала норматив качества в </w:t>
      </w:r>
      <w:r w:rsidR="007E1A8F">
        <w:t>1,1</w:t>
      </w:r>
      <w:r w:rsidR="000605C9">
        <w:t xml:space="preserve"> раза.</w:t>
      </w:r>
    </w:p>
    <w:p w:rsidR="00A3718F" w:rsidRDefault="00A3718F" w:rsidP="00A3718F">
      <w:pPr>
        <w:jc w:val="both"/>
        <w:rPr>
          <w:b/>
          <w:i/>
        </w:rPr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D0690E" w:rsidRDefault="00A70C40" w:rsidP="00F728AE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C01D7B">
        <w:rPr>
          <w:b/>
          <w:i/>
        </w:rPr>
        <w:t>20</w:t>
      </w:r>
      <w:r w:rsidR="003E06DD">
        <w:rPr>
          <w:b/>
          <w:i/>
        </w:rPr>
        <w:t xml:space="preserve"> </w:t>
      </w:r>
      <w:r w:rsidR="001B2D0A">
        <w:rPr>
          <w:b/>
          <w:i/>
        </w:rPr>
        <w:t>декабря</w:t>
      </w:r>
      <w:r w:rsidR="003A700E">
        <w:rPr>
          <w:b/>
          <w:i/>
        </w:rPr>
        <w:t xml:space="preserve"> 2018 года</w:t>
      </w:r>
    </w:p>
    <w:p w:rsidR="00C01D7B" w:rsidRPr="00A70C40" w:rsidRDefault="00C01D7B" w:rsidP="00C01D7B">
      <w:pPr>
        <w:rPr>
          <w:b/>
          <w:i/>
        </w:rPr>
      </w:pPr>
      <w:r w:rsidRPr="00C01D7B">
        <w:rPr>
          <w:b/>
          <w:i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168910</wp:posOffset>
            </wp:positionV>
            <wp:extent cx="5829300" cy="3495675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sectPr w:rsidR="00C01D7B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FEE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9CC"/>
    <w:rsid w:val="00211E9C"/>
    <w:rsid w:val="0021200A"/>
    <w:rsid w:val="0021272C"/>
    <w:rsid w:val="00212784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572"/>
    <w:rsid w:val="00215F48"/>
    <w:rsid w:val="00216199"/>
    <w:rsid w:val="002164C4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A9"/>
    <w:rsid w:val="003B600F"/>
    <w:rsid w:val="003B6088"/>
    <w:rsid w:val="003B65B9"/>
    <w:rsid w:val="003B67B9"/>
    <w:rsid w:val="003B6815"/>
    <w:rsid w:val="003B68F3"/>
    <w:rsid w:val="003B6DD5"/>
    <w:rsid w:val="003B701C"/>
    <w:rsid w:val="003B7030"/>
    <w:rsid w:val="003B74D9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BF0"/>
    <w:rsid w:val="00421E41"/>
    <w:rsid w:val="00422507"/>
    <w:rsid w:val="004225B6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DF0"/>
    <w:rsid w:val="005765FF"/>
    <w:rsid w:val="00576631"/>
    <w:rsid w:val="00576984"/>
    <w:rsid w:val="00576B1C"/>
    <w:rsid w:val="005772D3"/>
    <w:rsid w:val="005772DB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D016A"/>
    <w:rsid w:val="008D034C"/>
    <w:rsid w:val="008D0460"/>
    <w:rsid w:val="008D062D"/>
    <w:rsid w:val="008D0E77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894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A9A"/>
    <w:rsid w:val="00951AB6"/>
    <w:rsid w:val="00951E4B"/>
    <w:rsid w:val="00952173"/>
    <w:rsid w:val="009521BB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7C8"/>
    <w:rsid w:val="00A93872"/>
    <w:rsid w:val="00A939C2"/>
    <w:rsid w:val="00A93B33"/>
    <w:rsid w:val="00A93ECE"/>
    <w:rsid w:val="00A93EE6"/>
    <w:rsid w:val="00A943E0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8D4"/>
    <w:rsid w:val="00C31A96"/>
    <w:rsid w:val="00C31CDD"/>
    <w:rsid w:val="00C31E5B"/>
    <w:rsid w:val="00C3212F"/>
    <w:rsid w:val="00C32331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FA4"/>
    <w:rsid w:val="00DF0FC5"/>
    <w:rsid w:val="00DF1146"/>
    <w:rsid w:val="00DF13D7"/>
    <w:rsid w:val="00DF144E"/>
    <w:rsid w:val="00DF16D7"/>
    <w:rsid w:val="00DF195E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334401417488423"/>
          <c:y val="0.14505736358026092"/>
          <c:w val="0.7285911313717367"/>
          <c:h val="0.73816214183177498"/>
        </c:manualLayout>
      </c:layout>
      <c:lineChart>
        <c:grouping val="standard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20.12.18 01:00</c:v>
                </c:pt>
                <c:pt idx="1">
                  <c:v>20.12.18 02:00</c:v>
                </c:pt>
                <c:pt idx="2">
                  <c:v>20.12.18 03:00</c:v>
                </c:pt>
                <c:pt idx="3">
                  <c:v>20.12.18 04:00</c:v>
                </c:pt>
                <c:pt idx="4">
                  <c:v>20.12.18 05:00</c:v>
                </c:pt>
                <c:pt idx="5">
                  <c:v>20.12.18 06:00</c:v>
                </c:pt>
                <c:pt idx="6">
                  <c:v>20.12.18 07:00</c:v>
                </c:pt>
                <c:pt idx="7">
                  <c:v>20.12.18 08:00</c:v>
                </c:pt>
                <c:pt idx="8">
                  <c:v>20.12.18 09:00</c:v>
                </c:pt>
                <c:pt idx="9">
                  <c:v>20.12.18 10:00</c:v>
                </c:pt>
                <c:pt idx="10">
                  <c:v>20.12.18 11:00</c:v>
                </c:pt>
                <c:pt idx="11">
                  <c:v>20.12.18 12:00</c:v>
                </c:pt>
                <c:pt idx="12">
                  <c:v>20.12.18 13:00</c:v>
                </c:pt>
                <c:pt idx="13">
                  <c:v>20.12.18 14:00</c:v>
                </c:pt>
                <c:pt idx="14">
                  <c:v>20.12.18 15:00</c:v>
                </c:pt>
                <c:pt idx="15">
                  <c:v>20.12.18 16:00</c:v>
                </c:pt>
                <c:pt idx="16">
                  <c:v>20.12.18 17:00</c:v>
                </c:pt>
                <c:pt idx="17">
                  <c:v>20.12.18 18:00</c:v>
                </c:pt>
                <c:pt idx="18">
                  <c:v>20.12.18 19:00</c:v>
                </c:pt>
                <c:pt idx="19">
                  <c:v>20.12.18 20:00</c:v>
                </c:pt>
                <c:pt idx="20">
                  <c:v>20.12.18 21:00</c:v>
                </c:pt>
                <c:pt idx="21">
                  <c:v>20.12.18 22:00</c:v>
                </c:pt>
                <c:pt idx="22">
                  <c:v>20.12.18 23:00</c:v>
                </c:pt>
                <c:pt idx="23">
                  <c:v>21.12.18 00:00</c:v>
                </c:pt>
                <c:pt idx="24">
                  <c:v>21.12.18 01:00</c:v>
                </c:pt>
                <c:pt idx="25">
                  <c:v>21.12.18 02:00</c:v>
                </c:pt>
                <c:pt idx="26">
                  <c:v>21.12.18 03:00</c:v>
                </c:pt>
                <c:pt idx="27">
                  <c:v>21.12.18 04:00</c:v>
                </c:pt>
                <c:pt idx="28">
                  <c:v>21.12.18 05:00</c:v>
                </c:pt>
                <c:pt idx="29">
                  <c:v>21.12.18 07:00</c:v>
                </c:pt>
                <c:pt idx="30">
                  <c:v>21.12.18 08:00</c:v>
                </c:pt>
                <c:pt idx="31">
                  <c:v>21.12.18 09:00</c:v>
                </c:pt>
                <c:pt idx="32">
                  <c:v>21.12.18 10:00</c:v>
                </c:pt>
                <c:pt idx="33">
                  <c:v>21.12.18 11:00</c:v>
                </c:pt>
                <c:pt idx="34">
                  <c:v>21.12.18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2.6440000000000005E-2</c:v>
                </c:pt>
                <c:pt idx="1">
                  <c:v>2.9840000000000002E-2</c:v>
                </c:pt>
                <c:pt idx="2">
                  <c:v>3.8680000000000006E-2</c:v>
                </c:pt>
                <c:pt idx="3">
                  <c:v>5.3320000000000006E-2</c:v>
                </c:pt>
                <c:pt idx="4">
                  <c:v>4.7200000000000013E-2</c:v>
                </c:pt>
                <c:pt idx="5">
                  <c:v>3.7840000000000013E-2</c:v>
                </c:pt>
                <c:pt idx="6">
                  <c:v>6.9520000000000012E-2</c:v>
                </c:pt>
                <c:pt idx="7">
                  <c:v>0.1268</c:v>
                </c:pt>
                <c:pt idx="8">
                  <c:v>0.17</c:v>
                </c:pt>
                <c:pt idx="9">
                  <c:v>0.13116</c:v>
                </c:pt>
                <c:pt idx="10">
                  <c:v>0.14088000000000001</c:v>
                </c:pt>
                <c:pt idx="11">
                  <c:v>0.15244000000000002</c:v>
                </c:pt>
                <c:pt idx="12">
                  <c:v>0.16768</c:v>
                </c:pt>
                <c:pt idx="13">
                  <c:v>0.13019999999999998</c:v>
                </c:pt>
                <c:pt idx="14">
                  <c:v>0.15848000000000001</c:v>
                </c:pt>
                <c:pt idx="15">
                  <c:v>0.16996000000000003</c:v>
                </c:pt>
                <c:pt idx="16">
                  <c:v>0.14096000000000003</c:v>
                </c:pt>
                <c:pt idx="17">
                  <c:v>0.15704000000000001</c:v>
                </c:pt>
                <c:pt idx="18">
                  <c:v>0.112</c:v>
                </c:pt>
                <c:pt idx="19">
                  <c:v>0.11076000000000003</c:v>
                </c:pt>
                <c:pt idx="20">
                  <c:v>0.10224000000000001</c:v>
                </c:pt>
                <c:pt idx="21">
                  <c:v>8.7399999999999992E-2</c:v>
                </c:pt>
                <c:pt idx="22">
                  <c:v>6.6400000000000001E-2</c:v>
                </c:pt>
                <c:pt idx="23">
                  <c:v>4.0559999999999999E-2</c:v>
                </c:pt>
                <c:pt idx="24">
                  <c:v>5.5440000000000003E-2</c:v>
                </c:pt>
                <c:pt idx="25">
                  <c:v>5.5440000000000003E-2</c:v>
                </c:pt>
                <c:pt idx="26">
                  <c:v>8.6120000000000016E-2</c:v>
                </c:pt>
                <c:pt idx="27">
                  <c:v>9.3640000000000015E-2</c:v>
                </c:pt>
                <c:pt idx="28">
                  <c:v>0.13352</c:v>
                </c:pt>
                <c:pt idx="29">
                  <c:v>6.8040000000000003E-2</c:v>
                </c:pt>
                <c:pt idx="30">
                  <c:v>0.11840000000000002</c:v>
                </c:pt>
                <c:pt idx="31">
                  <c:v>0.20952000000000001</c:v>
                </c:pt>
                <c:pt idx="32">
                  <c:v>0.24760000000000001</c:v>
                </c:pt>
                <c:pt idx="33">
                  <c:v>0.23912</c:v>
                </c:pt>
                <c:pt idx="34">
                  <c:v>0.27684000000000003</c:v>
                </c:pt>
              </c:numCache>
            </c:numRef>
          </c:val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20.12.18 01:00</c:v>
                </c:pt>
                <c:pt idx="1">
                  <c:v>20.12.18 02:00</c:v>
                </c:pt>
                <c:pt idx="2">
                  <c:v>20.12.18 03:00</c:v>
                </c:pt>
                <c:pt idx="3">
                  <c:v>20.12.18 04:00</c:v>
                </c:pt>
                <c:pt idx="4">
                  <c:v>20.12.18 05:00</c:v>
                </c:pt>
                <c:pt idx="5">
                  <c:v>20.12.18 06:00</c:v>
                </c:pt>
                <c:pt idx="6">
                  <c:v>20.12.18 07:00</c:v>
                </c:pt>
                <c:pt idx="7">
                  <c:v>20.12.18 08:00</c:v>
                </c:pt>
                <c:pt idx="8">
                  <c:v>20.12.18 09:00</c:v>
                </c:pt>
                <c:pt idx="9">
                  <c:v>20.12.18 10:00</c:v>
                </c:pt>
                <c:pt idx="10">
                  <c:v>20.12.18 11:00</c:v>
                </c:pt>
                <c:pt idx="11">
                  <c:v>20.12.18 12:00</c:v>
                </c:pt>
                <c:pt idx="12">
                  <c:v>20.12.18 13:00</c:v>
                </c:pt>
                <c:pt idx="13">
                  <c:v>20.12.18 14:00</c:v>
                </c:pt>
                <c:pt idx="14">
                  <c:v>20.12.18 15:00</c:v>
                </c:pt>
                <c:pt idx="15">
                  <c:v>20.12.18 16:00</c:v>
                </c:pt>
                <c:pt idx="16">
                  <c:v>20.12.18 17:00</c:v>
                </c:pt>
                <c:pt idx="17">
                  <c:v>20.12.18 18:00</c:v>
                </c:pt>
                <c:pt idx="18">
                  <c:v>20.12.18 19:00</c:v>
                </c:pt>
                <c:pt idx="19">
                  <c:v>20.12.18 20:00</c:v>
                </c:pt>
                <c:pt idx="20">
                  <c:v>20.12.18 21:00</c:v>
                </c:pt>
                <c:pt idx="21">
                  <c:v>20.12.18 22:00</c:v>
                </c:pt>
                <c:pt idx="22">
                  <c:v>20.12.18 23:00</c:v>
                </c:pt>
                <c:pt idx="23">
                  <c:v>21.12.18 00:00</c:v>
                </c:pt>
                <c:pt idx="24">
                  <c:v>21.12.18 01:00</c:v>
                </c:pt>
                <c:pt idx="25">
                  <c:v>21.12.18 02:00</c:v>
                </c:pt>
                <c:pt idx="26">
                  <c:v>21.12.18 03:00</c:v>
                </c:pt>
                <c:pt idx="27">
                  <c:v>21.12.18 04:00</c:v>
                </c:pt>
                <c:pt idx="28">
                  <c:v>21.12.18 05:00</c:v>
                </c:pt>
                <c:pt idx="29">
                  <c:v>21.12.18 07:00</c:v>
                </c:pt>
                <c:pt idx="30">
                  <c:v>21.12.18 08:00</c:v>
                </c:pt>
                <c:pt idx="31">
                  <c:v>21.12.18 09:00</c:v>
                </c:pt>
                <c:pt idx="32">
                  <c:v>21.12.18 10:00</c:v>
                </c:pt>
                <c:pt idx="33">
                  <c:v>21.12.18 11:00</c:v>
                </c:pt>
                <c:pt idx="34">
                  <c:v>21.12.18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3.7564E-2</c:v>
                </c:pt>
                <c:pt idx="1">
                  <c:v>3.7163999999999996E-2</c:v>
                </c:pt>
                <c:pt idx="2">
                  <c:v>4.001600000000001E-2</c:v>
                </c:pt>
                <c:pt idx="3">
                  <c:v>4.2716000000000018E-2</c:v>
                </c:pt>
                <c:pt idx="4">
                  <c:v>4.3460000000000013E-2</c:v>
                </c:pt>
                <c:pt idx="5">
                  <c:v>4.0104000000000001E-2</c:v>
                </c:pt>
                <c:pt idx="6">
                  <c:v>4.1824E-2</c:v>
                </c:pt>
                <c:pt idx="7">
                  <c:v>5.4516000000000009E-2</c:v>
                </c:pt>
                <c:pt idx="8">
                  <c:v>6.3596000000000014E-2</c:v>
                </c:pt>
                <c:pt idx="9">
                  <c:v>5.3724000000000001E-2</c:v>
                </c:pt>
                <c:pt idx="10">
                  <c:v>5.4476000000000004E-2</c:v>
                </c:pt>
                <c:pt idx="11">
                  <c:v>3.9476000000000004E-2</c:v>
                </c:pt>
                <c:pt idx="12">
                  <c:v>4.1753999999999999E-2</c:v>
                </c:pt>
                <c:pt idx="13">
                  <c:v>3.7224E-2</c:v>
                </c:pt>
                <c:pt idx="14">
                  <c:v>3.6836000000000008E-2</c:v>
                </c:pt>
                <c:pt idx="15">
                  <c:v>3.5406000000000007E-2</c:v>
                </c:pt>
                <c:pt idx="16">
                  <c:v>4.6036000000000007E-2</c:v>
                </c:pt>
                <c:pt idx="17">
                  <c:v>4.9470000000000007E-2</c:v>
                </c:pt>
                <c:pt idx="18">
                  <c:v>4.2316000000000006E-2</c:v>
                </c:pt>
                <c:pt idx="19">
                  <c:v>4.0884000000000004E-2</c:v>
                </c:pt>
                <c:pt idx="20">
                  <c:v>4.1443999999999995E-2</c:v>
                </c:pt>
                <c:pt idx="21">
                  <c:v>4.1010000000000012E-2</c:v>
                </c:pt>
                <c:pt idx="22">
                  <c:v>3.8904000000000001E-2</c:v>
                </c:pt>
                <c:pt idx="23">
                  <c:v>3.4140000000000004E-2</c:v>
                </c:pt>
                <c:pt idx="24">
                  <c:v>3.2700000000000007E-2</c:v>
                </c:pt>
                <c:pt idx="25">
                  <c:v>3.134E-2</c:v>
                </c:pt>
                <c:pt idx="26">
                  <c:v>3.61E-2</c:v>
                </c:pt>
                <c:pt idx="27">
                  <c:v>4.4834000000000013E-2</c:v>
                </c:pt>
                <c:pt idx="28">
                  <c:v>4.2745999999999999E-2</c:v>
                </c:pt>
                <c:pt idx="29">
                  <c:v>4.3246E-2</c:v>
                </c:pt>
                <c:pt idx="30">
                  <c:v>6.6554000000000002E-2</c:v>
                </c:pt>
                <c:pt idx="31">
                  <c:v>7.4104000000000003E-2</c:v>
                </c:pt>
                <c:pt idx="32">
                  <c:v>6.252000000000002E-2</c:v>
                </c:pt>
                <c:pt idx="33">
                  <c:v>6.719600000000002E-2</c:v>
                </c:pt>
                <c:pt idx="34">
                  <c:v>7.8100000000000003E-2</c:v>
                </c:pt>
              </c:numCache>
            </c:numRef>
          </c:val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20.12.18 01:00</c:v>
                </c:pt>
                <c:pt idx="1">
                  <c:v>20.12.18 02:00</c:v>
                </c:pt>
                <c:pt idx="2">
                  <c:v>20.12.18 03:00</c:v>
                </c:pt>
                <c:pt idx="3">
                  <c:v>20.12.18 04:00</c:v>
                </c:pt>
                <c:pt idx="4">
                  <c:v>20.12.18 05:00</c:v>
                </c:pt>
                <c:pt idx="5">
                  <c:v>20.12.18 06:00</c:v>
                </c:pt>
                <c:pt idx="6">
                  <c:v>20.12.18 07:00</c:v>
                </c:pt>
                <c:pt idx="7">
                  <c:v>20.12.18 08:00</c:v>
                </c:pt>
                <c:pt idx="8">
                  <c:v>20.12.18 09:00</c:v>
                </c:pt>
                <c:pt idx="9">
                  <c:v>20.12.18 10:00</c:v>
                </c:pt>
                <c:pt idx="10">
                  <c:v>20.12.18 11:00</c:v>
                </c:pt>
                <c:pt idx="11">
                  <c:v>20.12.18 12:00</c:v>
                </c:pt>
                <c:pt idx="12">
                  <c:v>20.12.18 13:00</c:v>
                </c:pt>
                <c:pt idx="13">
                  <c:v>20.12.18 14:00</c:v>
                </c:pt>
                <c:pt idx="14">
                  <c:v>20.12.18 15:00</c:v>
                </c:pt>
                <c:pt idx="15">
                  <c:v>20.12.18 16:00</c:v>
                </c:pt>
                <c:pt idx="16">
                  <c:v>20.12.18 17:00</c:v>
                </c:pt>
                <c:pt idx="17">
                  <c:v>20.12.18 18:00</c:v>
                </c:pt>
                <c:pt idx="18">
                  <c:v>20.12.18 19:00</c:v>
                </c:pt>
                <c:pt idx="19">
                  <c:v>20.12.18 20:00</c:v>
                </c:pt>
                <c:pt idx="20">
                  <c:v>20.12.18 21:00</c:v>
                </c:pt>
                <c:pt idx="21">
                  <c:v>20.12.18 22:00</c:v>
                </c:pt>
                <c:pt idx="22">
                  <c:v>20.12.18 23:00</c:v>
                </c:pt>
                <c:pt idx="23">
                  <c:v>21.12.18 00:00</c:v>
                </c:pt>
                <c:pt idx="24">
                  <c:v>21.12.18 01:00</c:v>
                </c:pt>
                <c:pt idx="25">
                  <c:v>21.12.18 02:00</c:v>
                </c:pt>
                <c:pt idx="26">
                  <c:v>21.12.18 03:00</c:v>
                </c:pt>
                <c:pt idx="27">
                  <c:v>21.12.18 04:00</c:v>
                </c:pt>
                <c:pt idx="28">
                  <c:v>21.12.18 05:00</c:v>
                </c:pt>
                <c:pt idx="29">
                  <c:v>21.12.18 07:00</c:v>
                </c:pt>
                <c:pt idx="30">
                  <c:v>21.12.18 08:00</c:v>
                </c:pt>
                <c:pt idx="31">
                  <c:v>21.12.18 09:00</c:v>
                </c:pt>
                <c:pt idx="32">
                  <c:v>21.12.18 10:00</c:v>
                </c:pt>
                <c:pt idx="33">
                  <c:v>21.12.18 11:00</c:v>
                </c:pt>
                <c:pt idx="34">
                  <c:v>21.12.18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8.202000000000001E-2</c:v>
                </c:pt>
                <c:pt idx="1">
                  <c:v>8.1360000000000002E-2</c:v>
                </c:pt>
                <c:pt idx="2">
                  <c:v>8.1360000000000002E-2</c:v>
                </c:pt>
                <c:pt idx="3">
                  <c:v>8.1920000000000007E-2</c:v>
                </c:pt>
                <c:pt idx="4">
                  <c:v>8.1600000000000034E-2</c:v>
                </c:pt>
                <c:pt idx="5">
                  <c:v>8.1800000000000025E-2</c:v>
                </c:pt>
                <c:pt idx="6">
                  <c:v>8.1260000000000041E-2</c:v>
                </c:pt>
                <c:pt idx="7">
                  <c:v>8.1080000000000027E-2</c:v>
                </c:pt>
                <c:pt idx="8">
                  <c:v>8.1640000000000004E-2</c:v>
                </c:pt>
                <c:pt idx="9">
                  <c:v>8.210000000000002E-2</c:v>
                </c:pt>
                <c:pt idx="10">
                  <c:v>8.1880000000000008E-2</c:v>
                </c:pt>
                <c:pt idx="11">
                  <c:v>8.2079999999999986E-2</c:v>
                </c:pt>
                <c:pt idx="12">
                  <c:v>8.1680000000000003E-2</c:v>
                </c:pt>
                <c:pt idx="13">
                  <c:v>8.1520000000000023E-2</c:v>
                </c:pt>
                <c:pt idx="14">
                  <c:v>8.1740000000000021E-2</c:v>
                </c:pt>
                <c:pt idx="15">
                  <c:v>8.1600000000000034E-2</c:v>
                </c:pt>
                <c:pt idx="16">
                  <c:v>8.1140000000000004E-2</c:v>
                </c:pt>
                <c:pt idx="17">
                  <c:v>8.1240000000000021E-2</c:v>
                </c:pt>
                <c:pt idx="18">
                  <c:v>8.1360000000000002E-2</c:v>
                </c:pt>
                <c:pt idx="19">
                  <c:v>8.3540000000000017E-2</c:v>
                </c:pt>
                <c:pt idx="20">
                  <c:v>8.3780000000000007E-2</c:v>
                </c:pt>
                <c:pt idx="21">
                  <c:v>8.2720000000000016E-2</c:v>
                </c:pt>
                <c:pt idx="22">
                  <c:v>8.3180000000000004E-2</c:v>
                </c:pt>
                <c:pt idx="23">
                  <c:v>8.2840000000000011E-2</c:v>
                </c:pt>
                <c:pt idx="24">
                  <c:v>8.1480000000000011E-2</c:v>
                </c:pt>
                <c:pt idx="25">
                  <c:v>8.2440000000000027E-2</c:v>
                </c:pt>
                <c:pt idx="26">
                  <c:v>8.296000000000002E-2</c:v>
                </c:pt>
                <c:pt idx="27">
                  <c:v>8.2920000000000008E-2</c:v>
                </c:pt>
                <c:pt idx="28">
                  <c:v>8.3360000000000017E-2</c:v>
                </c:pt>
                <c:pt idx="29">
                  <c:v>8.3160000000000039E-2</c:v>
                </c:pt>
                <c:pt idx="30">
                  <c:v>8.344E-2</c:v>
                </c:pt>
                <c:pt idx="31">
                  <c:v>8.5040000000000004E-2</c:v>
                </c:pt>
                <c:pt idx="32">
                  <c:v>8.6320000000000008E-2</c:v>
                </c:pt>
                <c:pt idx="33">
                  <c:v>8.6280000000000009E-2</c:v>
                </c:pt>
                <c:pt idx="34">
                  <c:v>8.4660000000000055E-2</c:v>
                </c:pt>
              </c:numCache>
            </c:numRef>
          </c:val>
        </c:ser>
        <c:marker val="1"/>
        <c:axId val="77156736"/>
        <c:axId val="77158272"/>
      </c:lineChart>
      <c:catAx>
        <c:axId val="7715673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158272"/>
        <c:crosses val="autoZero"/>
        <c:auto val="1"/>
        <c:lblAlgn val="ctr"/>
        <c:lblOffset val="100"/>
        <c:tickLblSkip val="10"/>
        <c:tickMarkSkip val="5"/>
      </c:catAx>
      <c:valAx>
        <c:axId val="77158272"/>
        <c:scaling>
          <c:orientation val="minMax"/>
        </c:scaling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26E-2"/>
            </c:manualLayout>
          </c:layout>
        </c:title>
        <c:numFmt formatCode="0.0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1567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301"/>
          <c:y val="8.0639438483787268E-2"/>
          <c:w val="9.6824560967734077E-2"/>
          <c:h val="0.2210054054857874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0243253906987107E-2"/>
          <c:y val="3.9224184170439186E-2"/>
          <c:w val="0.6096218326932582"/>
          <c:h val="0.87714285714285833"/>
        </c:manualLayout>
      </c:layout>
      <c:bar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0.67000000000000015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0.48000000000000004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0.43000000000000005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0.33000000000000007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axId val="79196160"/>
        <c:axId val="79197696"/>
      </c:barChart>
      <c:catAx>
        <c:axId val="7919616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197696"/>
        <c:crosses val="autoZero"/>
        <c:auto val="1"/>
        <c:lblAlgn val="ctr"/>
        <c:lblOffset val="100"/>
        <c:tickLblSkip val="2"/>
        <c:tickMarkSkip val="1"/>
      </c:catAx>
      <c:valAx>
        <c:axId val="79197696"/>
        <c:scaling>
          <c:orientation val="minMax"/>
          <c:max val="1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61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196160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9"/>
        <c:delete val="1"/>
      </c:legendEntry>
      <c:layout>
        <c:manualLayout>
          <c:xMode val="edge"/>
          <c:yMode val="edge"/>
          <c:x val="0.66880000000000173"/>
          <c:y val="1.4568574023614901E-2"/>
          <c:w val="0.33120000000000038"/>
          <c:h val="0.9568601200054353"/>
        </c:manualLayout>
      </c:layout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D3A9DE-0500-4FA4-9076-592016FE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6</cp:revision>
  <cp:lastPrinted>2015-08-28T09:47:00Z</cp:lastPrinted>
  <dcterms:created xsi:type="dcterms:W3CDTF">2018-12-21T09:29:00Z</dcterms:created>
  <dcterms:modified xsi:type="dcterms:W3CDTF">2018-12-21T09:57:00Z</dcterms:modified>
</cp:coreProperties>
</file>