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AA0580" w:rsidRDefault="00AA0580" w:rsidP="00AA0580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>
        <w:rPr>
          <w:sz w:val="24"/>
        </w:rPr>
        <w:t xml:space="preserve">анциях, установленных в Минске </w:t>
      </w:r>
      <w:r w:rsidR="00C20757">
        <w:rPr>
          <w:sz w:val="24"/>
        </w:rPr>
        <w:t>21</w:t>
      </w:r>
      <w:r>
        <w:rPr>
          <w:sz w:val="24"/>
        </w:rPr>
        <w:t xml:space="preserve"> апреля</w:t>
      </w:r>
      <w:r w:rsidRPr="007E4E42">
        <w:rPr>
          <w:sz w:val="24"/>
        </w:rPr>
        <w:t xml:space="preserve"> и в первой половине дня </w:t>
      </w:r>
      <w:r w:rsidR="00C20757">
        <w:rPr>
          <w:sz w:val="24"/>
        </w:rPr>
        <w:t>22</w:t>
      </w:r>
      <w:r w:rsidRPr="007E4E42">
        <w:rPr>
          <w:sz w:val="24"/>
        </w:rPr>
        <w:t xml:space="preserve"> </w:t>
      </w:r>
      <w:r>
        <w:rPr>
          <w:sz w:val="24"/>
        </w:rPr>
        <w:t xml:space="preserve">апреля, </w:t>
      </w:r>
      <w:proofErr w:type="gramStart"/>
      <w:r w:rsidRPr="00396804">
        <w:rPr>
          <w:color w:val="000000"/>
          <w:sz w:val="24"/>
          <w:szCs w:val="24"/>
        </w:rPr>
        <w:t>макси</w:t>
      </w:r>
      <w:r w:rsidR="00F32B57">
        <w:rPr>
          <w:color w:val="000000"/>
          <w:sz w:val="24"/>
          <w:szCs w:val="24"/>
        </w:rPr>
        <w:t>мальная</w:t>
      </w:r>
      <w:proofErr w:type="gramEnd"/>
      <w:r w:rsidR="00F32B57">
        <w:rPr>
          <w:color w:val="000000"/>
          <w:sz w:val="24"/>
          <w:szCs w:val="24"/>
        </w:rPr>
        <w:t xml:space="preserve"> из разовых концентраций</w:t>
      </w:r>
      <w:r>
        <w:rPr>
          <w:color w:val="000000"/>
          <w:sz w:val="24"/>
          <w:szCs w:val="24"/>
        </w:rPr>
        <w:t xml:space="preserve"> </w:t>
      </w:r>
      <w:r w:rsidR="00B916F6" w:rsidRPr="00396804">
        <w:rPr>
          <w:sz w:val="24"/>
          <w:szCs w:val="24"/>
        </w:rPr>
        <w:t>азота диоксида</w:t>
      </w:r>
      <w:r w:rsidR="00B916F6">
        <w:rPr>
          <w:sz w:val="24"/>
          <w:szCs w:val="24"/>
        </w:rPr>
        <w:t xml:space="preserve"> </w:t>
      </w:r>
      <w:r w:rsidR="00B916F6">
        <w:rPr>
          <w:color w:val="000000"/>
          <w:sz w:val="24"/>
          <w:szCs w:val="24"/>
        </w:rPr>
        <w:t>составляла</w:t>
      </w:r>
      <w:r w:rsidR="00B916F6">
        <w:rPr>
          <w:sz w:val="24"/>
          <w:szCs w:val="24"/>
        </w:rPr>
        <w:t xml:space="preserve"> 0,</w:t>
      </w:r>
      <w:r w:rsidR="009D1577">
        <w:rPr>
          <w:sz w:val="24"/>
          <w:szCs w:val="24"/>
        </w:rPr>
        <w:t>2</w:t>
      </w:r>
      <w:r w:rsidR="00B916F6">
        <w:rPr>
          <w:sz w:val="24"/>
          <w:szCs w:val="24"/>
        </w:rPr>
        <w:t xml:space="preserve"> ПДК,</w:t>
      </w:r>
      <w:r w:rsidR="00B916F6">
        <w:rPr>
          <w:color w:val="000000"/>
          <w:sz w:val="24"/>
          <w:szCs w:val="24"/>
        </w:rPr>
        <w:t xml:space="preserve"> </w:t>
      </w:r>
      <w:r w:rsidR="00C35201">
        <w:rPr>
          <w:color w:val="000000"/>
          <w:sz w:val="24"/>
          <w:szCs w:val="24"/>
        </w:rPr>
        <w:t xml:space="preserve">азота оксида </w:t>
      </w:r>
      <w:r w:rsidR="00B916F6">
        <w:rPr>
          <w:sz w:val="24"/>
          <w:szCs w:val="24"/>
        </w:rPr>
        <w:t xml:space="preserve">– </w:t>
      </w:r>
      <w:r>
        <w:rPr>
          <w:color w:val="000000"/>
          <w:sz w:val="24"/>
          <w:szCs w:val="24"/>
        </w:rPr>
        <w:t>0,</w:t>
      </w:r>
      <w:r w:rsidR="009D1577">
        <w:rPr>
          <w:color w:val="000000"/>
          <w:sz w:val="24"/>
          <w:szCs w:val="24"/>
        </w:rPr>
        <w:t>3</w:t>
      </w:r>
      <w:r w:rsidRPr="00396804">
        <w:rPr>
          <w:color w:val="000000"/>
          <w:sz w:val="24"/>
          <w:szCs w:val="24"/>
        </w:rPr>
        <w:t xml:space="preserve"> ПДК</w:t>
      </w:r>
      <w:r>
        <w:rPr>
          <w:sz w:val="24"/>
          <w:szCs w:val="24"/>
        </w:rPr>
        <w:t xml:space="preserve">. </w:t>
      </w:r>
      <w:r w:rsidRPr="007E4E42">
        <w:rPr>
          <w:sz w:val="24"/>
        </w:rPr>
        <w:t xml:space="preserve">Содержание </w:t>
      </w:r>
      <w:r w:rsidR="009D1577">
        <w:rPr>
          <w:sz w:val="24"/>
        </w:rPr>
        <w:br/>
      </w:r>
      <w:r w:rsidRPr="007E4E42">
        <w:rPr>
          <w:sz w:val="24"/>
        </w:rPr>
        <w:t>в воздухе</w:t>
      </w:r>
      <w:r>
        <w:rPr>
          <w:sz w:val="24"/>
          <w:szCs w:val="24"/>
        </w:rPr>
        <w:t xml:space="preserve"> </w:t>
      </w:r>
      <w:r w:rsidR="009D1577" w:rsidRPr="00396804">
        <w:rPr>
          <w:sz w:val="24"/>
          <w:szCs w:val="24"/>
        </w:rPr>
        <w:t>углерода оксида</w:t>
      </w:r>
      <w:r w:rsidR="009D1577">
        <w:rPr>
          <w:sz w:val="24"/>
          <w:szCs w:val="24"/>
        </w:rPr>
        <w:t xml:space="preserve">, </w:t>
      </w:r>
      <w:r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0FE538BD" wp14:editId="67BE6254">
            <wp:simplePos x="0" y="0"/>
            <wp:positionH relativeFrom="column">
              <wp:posOffset>231775</wp:posOffset>
            </wp:positionH>
            <wp:positionV relativeFrom="paragraph">
              <wp:posOffset>461010</wp:posOffset>
            </wp:positionV>
            <wp:extent cx="5406390" cy="2027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46297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546297" w:rsidRPr="007E4E42">
        <w:rPr>
          <w:b/>
          <w:i/>
          <w:sz w:val="24"/>
        </w:rPr>
        <w:br/>
        <w:t xml:space="preserve">в </w:t>
      </w:r>
      <w:r w:rsidR="00546297">
        <w:rPr>
          <w:b/>
          <w:i/>
          <w:sz w:val="24"/>
        </w:rPr>
        <w:t>микро</w:t>
      </w:r>
      <w:r w:rsidR="00546297" w:rsidRPr="007E4E42">
        <w:rPr>
          <w:b/>
          <w:i/>
          <w:sz w:val="24"/>
        </w:rPr>
        <w:t xml:space="preserve">районе </w:t>
      </w:r>
      <w:r w:rsidR="00546297">
        <w:rPr>
          <w:b/>
          <w:i/>
          <w:sz w:val="24"/>
        </w:rPr>
        <w:t>«Уручье»</w:t>
      </w:r>
      <w:r w:rsidR="007E4E42" w:rsidRPr="007E4E42">
        <w:rPr>
          <w:b/>
          <w:i/>
          <w:sz w:val="24"/>
        </w:rPr>
        <w:t xml:space="preserve">, </w:t>
      </w:r>
      <w:r w:rsidR="00C20757">
        <w:rPr>
          <w:b/>
          <w:i/>
          <w:sz w:val="24"/>
        </w:rPr>
        <w:t>21</w:t>
      </w:r>
      <w:r w:rsidR="00B7742E">
        <w:rPr>
          <w:b/>
          <w:i/>
          <w:sz w:val="24"/>
        </w:rPr>
        <w:t xml:space="preserve"> </w:t>
      </w:r>
      <w:r w:rsidR="007E4E42" w:rsidRPr="007E4E42">
        <w:rPr>
          <w:b/>
          <w:i/>
          <w:sz w:val="24"/>
        </w:rPr>
        <w:t>–</w:t>
      </w:r>
      <w:r w:rsidR="00F32B57">
        <w:rPr>
          <w:b/>
          <w:i/>
          <w:sz w:val="24"/>
        </w:rPr>
        <w:t xml:space="preserve"> </w:t>
      </w:r>
      <w:r w:rsidR="00C20757">
        <w:rPr>
          <w:b/>
          <w:i/>
          <w:sz w:val="24"/>
        </w:rPr>
        <w:t>22</w:t>
      </w:r>
      <w:r w:rsidR="0007055D">
        <w:rPr>
          <w:b/>
          <w:i/>
          <w:sz w:val="24"/>
        </w:rPr>
        <w:t xml:space="preserve"> </w:t>
      </w:r>
      <w:r w:rsidR="000F5939">
        <w:rPr>
          <w:b/>
          <w:i/>
          <w:sz w:val="24"/>
        </w:rPr>
        <w:t>апреля</w:t>
      </w:r>
      <w:r w:rsidR="007E4E42" w:rsidRPr="007E4E42">
        <w:rPr>
          <w:b/>
          <w:i/>
          <w:sz w:val="24"/>
        </w:rPr>
        <w:t xml:space="preserve"> 2026 года</w:t>
      </w:r>
    </w:p>
    <w:p w:rsidR="00C20757" w:rsidRDefault="00C20757" w:rsidP="00C20757">
      <w:pPr>
        <w:spacing w:before="120"/>
        <w:ind w:firstLine="709"/>
        <w:jc w:val="both"/>
        <w:rPr>
          <w:sz w:val="24"/>
        </w:rPr>
      </w:pPr>
      <w:r w:rsidRPr="0071357A">
        <w:rPr>
          <w:sz w:val="24"/>
        </w:rPr>
        <w:t xml:space="preserve">По данным непрерывных измерений среднесуточные концентрации </w:t>
      </w:r>
      <w:r w:rsidRPr="0071357A">
        <w:rPr>
          <w:color w:val="000000"/>
          <w:sz w:val="24"/>
          <w:szCs w:val="22"/>
        </w:rPr>
        <w:t xml:space="preserve">по </w:t>
      </w:r>
      <w:r w:rsidRPr="0071357A">
        <w:rPr>
          <w:sz w:val="24"/>
        </w:rPr>
        <w:t>твердым частицам, фракции размером до 10 микрон в воздухе</w:t>
      </w:r>
      <w:r w:rsidRPr="000705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Минска, Гомеля, </w:t>
      </w:r>
      <w:r w:rsidRPr="0007055D">
        <w:rPr>
          <w:sz w:val="24"/>
          <w:szCs w:val="24"/>
        </w:rPr>
        <w:t>на станции фонового мониторинга в Березинском заповеднике,</w:t>
      </w:r>
      <w:r>
        <w:rPr>
          <w:sz w:val="24"/>
          <w:szCs w:val="24"/>
        </w:rPr>
        <w:t xml:space="preserve"> </w:t>
      </w:r>
      <w:r w:rsidRPr="0007055D">
        <w:rPr>
          <w:sz w:val="24"/>
          <w:szCs w:val="24"/>
        </w:rPr>
        <w:t>Могилева</w:t>
      </w:r>
      <w:r>
        <w:rPr>
          <w:sz w:val="24"/>
          <w:szCs w:val="24"/>
        </w:rPr>
        <w:t>, Гродно, Жлобина, Полоцка,</w:t>
      </w:r>
      <w:r>
        <w:rPr>
          <w:sz w:val="24"/>
        </w:rPr>
        <w:t xml:space="preserve"> Витебска</w:t>
      </w:r>
      <w:r>
        <w:rPr>
          <w:sz w:val="24"/>
          <w:szCs w:val="24"/>
        </w:rPr>
        <w:t xml:space="preserve"> </w:t>
      </w:r>
      <w:r>
        <w:rPr>
          <w:sz w:val="24"/>
        </w:rPr>
        <w:t>и Бреста</w:t>
      </w:r>
      <w:r>
        <w:rPr>
          <w:sz w:val="24"/>
          <w:szCs w:val="24"/>
        </w:rPr>
        <w:t xml:space="preserve"> </w:t>
      </w:r>
      <w:r w:rsidRPr="0007055D">
        <w:rPr>
          <w:sz w:val="24"/>
        </w:rPr>
        <w:t>варьировались в диапазоне 0,</w:t>
      </w:r>
      <w:r>
        <w:rPr>
          <w:sz w:val="24"/>
        </w:rPr>
        <w:t xml:space="preserve">1 </w:t>
      </w:r>
      <w:r w:rsidRPr="0007055D">
        <w:rPr>
          <w:sz w:val="24"/>
        </w:rPr>
        <w:t>– 0,</w:t>
      </w:r>
      <w:r>
        <w:rPr>
          <w:sz w:val="24"/>
        </w:rPr>
        <w:t>8</w:t>
      </w:r>
      <w:r w:rsidRPr="0007055D">
        <w:rPr>
          <w:sz w:val="24"/>
        </w:rPr>
        <w:t xml:space="preserve"> ПДК.</w:t>
      </w:r>
    </w:p>
    <w:p w:rsidR="009D1577" w:rsidRPr="00495320" w:rsidRDefault="009D1577" w:rsidP="009D1577">
      <w:pPr>
        <w:ind w:firstLine="708"/>
        <w:jc w:val="both"/>
        <w:rPr>
          <w:sz w:val="24"/>
        </w:rPr>
      </w:pPr>
      <w:r>
        <w:rPr>
          <w:sz w:val="24"/>
        </w:rPr>
        <w:t>Среднесуточная концентрация по</w:t>
      </w:r>
      <w:r w:rsidRPr="00495320">
        <w:rPr>
          <w:sz w:val="24"/>
        </w:rPr>
        <w:t xml:space="preserve"> тверды</w:t>
      </w:r>
      <w:r>
        <w:rPr>
          <w:sz w:val="24"/>
        </w:rPr>
        <w:t>м</w:t>
      </w:r>
      <w:r w:rsidRPr="00495320">
        <w:rPr>
          <w:sz w:val="24"/>
        </w:rPr>
        <w:t xml:space="preserve"> части</w:t>
      </w:r>
      <w:r>
        <w:rPr>
          <w:sz w:val="24"/>
        </w:rPr>
        <w:t>цам, фракции размером до 2,5 мкм  в воздухе Жлобина (в районе ул.</w:t>
      </w:r>
      <w:r w:rsidRPr="006657F8">
        <w:rPr>
          <w:sz w:val="24"/>
        </w:rPr>
        <w:t xml:space="preserve"> </w:t>
      </w:r>
      <w:r>
        <w:rPr>
          <w:sz w:val="24"/>
        </w:rPr>
        <w:t>Пригородная)</w:t>
      </w:r>
      <w:r w:rsidR="00C20757">
        <w:rPr>
          <w:sz w:val="24"/>
        </w:rPr>
        <w:t xml:space="preserve"> и в воздухе Минска (в микрорайоне «Уручье») </w:t>
      </w:r>
      <w:r>
        <w:rPr>
          <w:sz w:val="24"/>
        </w:rPr>
        <w:t>составл</w:t>
      </w:r>
      <w:r w:rsidR="00C20757">
        <w:rPr>
          <w:sz w:val="24"/>
        </w:rPr>
        <w:t xml:space="preserve">яла 0,4 ПДК, в воздухе Жлобина </w:t>
      </w:r>
      <w:r>
        <w:rPr>
          <w:sz w:val="24"/>
        </w:rPr>
        <w:t>(в районе ул.</w:t>
      </w:r>
      <w:r w:rsidRPr="006657F8">
        <w:rPr>
          <w:sz w:val="24"/>
        </w:rPr>
        <w:t xml:space="preserve"> </w:t>
      </w:r>
      <w:r w:rsidR="00C20757">
        <w:rPr>
          <w:sz w:val="24"/>
        </w:rPr>
        <w:t xml:space="preserve">Промышленная) – </w:t>
      </w:r>
      <w:r w:rsidR="00C20757">
        <w:rPr>
          <w:sz w:val="24"/>
        </w:rPr>
        <w:br/>
        <w:t>0,5 ПДК</w:t>
      </w:r>
      <w:r>
        <w:rPr>
          <w:sz w:val="24"/>
        </w:rPr>
        <w:t xml:space="preserve">. </w:t>
      </w: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C20757">
        <w:rPr>
          <w:b/>
          <w:i/>
          <w:sz w:val="24"/>
        </w:rPr>
        <w:t>21</w:t>
      </w:r>
      <w:r w:rsidR="00F27F39">
        <w:rPr>
          <w:b/>
          <w:i/>
          <w:sz w:val="24"/>
        </w:rPr>
        <w:t xml:space="preserve"> </w:t>
      </w:r>
      <w:r w:rsidR="00D458F7">
        <w:rPr>
          <w:b/>
          <w:i/>
          <w:sz w:val="24"/>
        </w:rPr>
        <w:t>апреля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F17922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AECCDB7" wp14:editId="299CB37C">
            <wp:simplePos x="0" y="0"/>
            <wp:positionH relativeFrom="column">
              <wp:posOffset>-14256</wp:posOffset>
            </wp:positionH>
            <wp:positionV relativeFrom="paragraph">
              <wp:posOffset>101600</wp:posOffset>
            </wp:positionV>
            <wp:extent cx="5996353" cy="3789485"/>
            <wp:effectExtent l="0" t="0" r="0" b="1905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8A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53F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1D3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55D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5F63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0F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CFD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BDE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939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1F3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2A3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DA7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3F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20C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ADA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C9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2EC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AEC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27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A3A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DFF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3E9B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5D9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E86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38A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A6A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22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44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6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13C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106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3AE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52C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159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29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6B8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517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2E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79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44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7F8"/>
    <w:rsid w:val="00665B91"/>
    <w:rsid w:val="00665F03"/>
    <w:rsid w:val="006661C2"/>
    <w:rsid w:val="00666353"/>
    <w:rsid w:val="006669BA"/>
    <w:rsid w:val="00666E0E"/>
    <w:rsid w:val="00666E46"/>
    <w:rsid w:val="006671D5"/>
    <w:rsid w:val="006672EA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183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89E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DA1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5DD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7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EB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7BA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213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05D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801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60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315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A7A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577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4B2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96F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38B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0A0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72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E2B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37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42E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1F7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5BF9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6F6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ABB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57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201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1E9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072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30C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058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8C7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8F7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BA5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626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6E5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0B9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07A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922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27F39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B57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08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3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2F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212\Public\&#1075;&#1088;&#1080;&#1096;&#1072;&#1085;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317212103748423"/>
          <c:y val="0.1447363943271576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21.04.26 01:00</c:v>
                </c:pt>
                <c:pt idx="1">
                  <c:v>21.04.26 02:00</c:v>
                </c:pt>
                <c:pt idx="2">
                  <c:v>21.04.26 03:00</c:v>
                </c:pt>
                <c:pt idx="3">
                  <c:v>21.04.26 04:00</c:v>
                </c:pt>
                <c:pt idx="4">
                  <c:v>21.04.26 05:00</c:v>
                </c:pt>
                <c:pt idx="5">
                  <c:v>21.04.26 06:00</c:v>
                </c:pt>
                <c:pt idx="6">
                  <c:v>21.04.26 07:00</c:v>
                </c:pt>
                <c:pt idx="7">
                  <c:v>21.04.26 08:00</c:v>
                </c:pt>
                <c:pt idx="8">
                  <c:v>21.04.26 09:00</c:v>
                </c:pt>
                <c:pt idx="9">
                  <c:v>21.04.26 10:00</c:v>
                </c:pt>
                <c:pt idx="10">
                  <c:v>21.04.26 11:00</c:v>
                </c:pt>
                <c:pt idx="11">
                  <c:v>21.04.26 12:00</c:v>
                </c:pt>
                <c:pt idx="12">
                  <c:v>21.04.26 13:00</c:v>
                </c:pt>
                <c:pt idx="13">
                  <c:v>21.04.26 14:00</c:v>
                </c:pt>
                <c:pt idx="14">
                  <c:v>21.04.26 15:00</c:v>
                </c:pt>
                <c:pt idx="15">
                  <c:v>21.04.26 16:00</c:v>
                </c:pt>
                <c:pt idx="16">
                  <c:v>21.04.26 17:00</c:v>
                </c:pt>
                <c:pt idx="17">
                  <c:v>21.04.26 18:00</c:v>
                </c:pt>
                <c:pt idx="18">
                  <c:v>21.04.26 19:00</c:v>
                </c:pt>
                <c:pt idx="19">
                  <c:v>21.04.26 20:00</c:v>
                </c:pt>
                <c:pt idx="20">
                  <c:v>21.04.26 21:00</c:v>
                </c:pt>
                <c:pt idx="21">
                  <c:v>21.04.26 22:00</c:v>
                </c:pt>
                <c:pt idx="22">
                  <c:v>21.04.26 23:00</c:v>
                </c:pt>
                <c:pt idx="23">
                  <c:v>22.04.26 00:00</c:v>
                </c:pt>
                <c:pt idx="24">
                  <c:v>22.04.26 01:00</c:v>
                </c:pt>
                <c:pt idx="25">
                  <c:v>22.04.26 02:00</c:v>
                </c:pt>
                <c:pt idx="26">
                  <c:v>22.04.26 03:00</c:v>
                </c:pt>
                <c:pt idx="27">
                  <c:v>22.04.26 04:00</c:v>
                </c:pt>
                <c:pt idx="28">
                  <c:v>22.04.26 05:00</c:v>
                </c:pt>
                <c:pt idx="29">
                  <c:v>22.04.26 07:00</c:v>
                </c:pt>
                <c:pt idx="30">
                  <c:v>22.04.26 08:00</c:v>
                </c:pt>
                <c:pt idx="31">
                  <c:v>22.04.26 09:00</c:v>
                </c:pt>
                <c:pt idx="32">
                  <c:v>22.04.26 10:00</c:v>
                </c:pt>
                <c:pt idx="33">
                  <c:v>22.04.26 11:00</c:v>
                </c:pt>
                <c:pt idx="34">
                  <c:v>22.04.26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4.2963999999999995E-2</c:v>
                </c:pt>
                <c:pt idx="1">
                  <c:v>4.1700000000000001E-2</c:v>
                </c:pt>
                <c:pt idx="2">
                  <c:v>3.9205999999999998E-2</c:v>
                </c:pt>
                <c:pt idx="3">
                  <c:v>3.7524000000000002E-2</c:v>
                </c:pt>
                <c:pt idx="4">
                  <c:v>3.7060000000000003E-2</c:v>
                </c:pt>
                <c:pt idx="5">
                  <c:v>3.603E-2</c:v>
                </c:pt>
                <c:pt idx="6">
                  <c:v>3.7064E-2</c:v>
                </c:pt>
                <c:pt idx="7">
                  <c:v>3.7409999999999999E-2</c:v>
                </c:pt>
                <c:pt idx="8">
                  <c:v>3.671E-2</c:v>
                </c:pt>
                <c:pt idx="9">
                  <c:v>3.5296000000000001E-2</c:v>
                </c:pt>
                <c:pt idx="10">
                  <c:v>3.5036000000000005E-2</c:v>
                </c:pt>
                <c:pt idx="11">
                  <c:v>3.4506000000000002E-2</c:v>
                </c:pt>
                <c:pt idx="12">
                  <c:v>3.3045999999999999E-2</c:v>
                </c:pt>
                <c:pt idx="13">
                  <c:v>3.2874E-2</c:v>
                </c:pt>
                <c:pt idx="14">
                  <c:v>3.3424000000000002E-2</c:v>
                </c:pt>
                <c:pt idx="15">
                  <c:v>3.3280000000000004E-2</c:v>
                </c:pt>
                <c:pt idx="16">
                  <c:v>3.3003999999999999E-2</c:v>
                </c:pt>
                <c:pt idx="17">
                  <c:v>3.3610000000000001E-2</c:v>
                </c:pt>
                <c:pt idx="18">
                  <c:v>3.4655999999999999E-2</c:v>
                </c:pt>
                <c:pt idx="19">
                  <c:v>3.4945999999999998E-2</c:v>
                </c:pt>
                <c:pt idx="20">
                  <c:v>3.8120000000000001E-2</c:v>
                </c:pt>
                <c:pt idx="21">
                  <c:v>4.3874000000000003E-2</c:v>
                </c:pt>
                <c:pt idx="22">
                  <c:v>5.2429999999999997E-2</c:v>
                </c:pt>
                <c:pt idx="23">
                  <c:v>4.8273999999999997E-2</c:v>
                </c:pt>
                <c:pt idx="24">
                  <c:v>4.8530000000000004E-2</c:v>
                </c:pt>
                <c:pt idx="25">
                  <c:v>4.3355999999999999E-2</c:v>
                </c:pt>
                <c:pt idx="26">
                  <c:v>3.9534E-2</c:v>
                </c:pt>
                <c:pt idx="27">
                  <c:v>4.0410000000000001E-2</c:v>
                </c:pt>
                <c:pt idx="28">
                  <c:v>3.9419999999999997E-2</c:v>
                </c:pt>
                <c:pt idx="29">
                  <c:v>4.9149999999999999E-2</c:v>
                </c:pt>
                <c:pt idx="30">
                  <c:v>4.9619999999999997E-2</c:v>
                </c:pt>
                <c:pt idx="31">
                  <c:v>5.4994000000000008E-2</c:v>
                </c:pt>
                <c:pt idx="32">
                  <c:v>5.2389999999999999E-2</c:v>
                </c:pt>
                <c:pt idx="33">
                  <c:v>4.3486000000000004E-2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2.0739999999999998E-2</c:v>
                </c:pt>
                <c:pt idx="1">
                  <c:v>2.06E-2</c:v>
                </c:pt>
                <c:pt idx="2">
                  <c:v>2.0660000000000001E-2</c:v>
                </c:pt>
                <c:pt idx="3">
                  <c:v>2.0579999999999998E-2</c:v>
                </c:pt>
                <c:pt idx="4">
                  <c:v>2.044E-2</c:v>
                </c:pt>
                <c:pt idx="5">
                  <c:v>2.0559999999999998E-2</c:v>
                </c:pt>
                <c:pt idx="6">
                  <c:v>2.0460000000000002E-2</c:v>
                </c:pt>
                <c:pt idx="7">
                  <c:v>2.0500000000000001E-2</c:v>
                </c:pt>
                <c:pt idx="8">
                  <c:v>2.0480000000000002E-2</c:v>
                </c:pt>
                <c:pt idx="9">
                  <c:v>2.052E-2</c:v>
                </c:pt>
                <c:pt idx="10">
                  <c:v>2.0480000000000002E-2</c:v>
                </c:pt>
                <c:pt idx="11">
                  <c:v>2.0579999999999998E-2</c:v>
                </c:pt>
                <c:pt idx="12">
                  <c:v>2.0579999999999998E-2</c:v>
                </c:pt>
                <c:pt idx="13">
                  <c:v>2.052E-2</c:v>
                </c:pt>
                <c:pt idx="14">
                  <c:v>2.0539999999999999E-2</c:v>
                </c:pt>
                <c:pt idx="15">
                  <c:v>2.07E-2</c:v>
                </c:pt>
                <c:pt idx="16">
                  <c:v>2.0879999999999999E-2</c:v>
                </c:pt>
                <c:pt idx="17">
                  <c:v>2.0640000000000002E-2</c:v>
                </c:pt>
                <c:pt idx="18">
                  <c:v>2.06E-2</c:v>
                </c:pt>
                <c:pt idx="19">
                  <c:v>2.0539999999999999E-2</c:v>
                </c:pt>
                <c:pt idx="20">
                  <c:v>2.0559999999999998E-2</c:v>
                </c:pt>
                <c:pt idx="21">
                  <c:v>2.0480000000000002E-2</c:v>
                </c:pt>
                <c:pt idx="22">
                  <c:v>2.044E-2</c:v>
                </c:pt>
                <c:pt idx="23">
                  <c:v>2.0480000000000002E-2</c:v>
                </c:pt>
                <c:pt idx="24">
                  <c:v>2.044E-2</c:v>
                </c:pt>
                <c:pt idx="25">
                  <c:v>2.0480000000000002E-2</c:v>
                </c:pt>
                <c:pt idx="26">
                  <c:v>2.044E-2</c:v>
                </c:pt>
                <c:pt idx="27">
                  <c:v>2.044E-2</c:v>
                </c:pt>
                <c:pt idx="28">
                  <c:v>2.0480000000000002E-2</c:v>
                </c:pt>
                <c:pt idx="29">
                  <c:v>2.0500000000000001E-2</c:v>
                </c:pt>
                <c:pt idx="30">
                  <c:v>2.0559999999999998E-2</c:v>
                </c:pt>
                <c:pt idx="31">
                  <c:v>2.0559999999999998E-2</c:v>
                </c:pt>
                <c:pt idx="32">
                  <c:v>2.0619999999999999E-2</c:v>
                </c:pt>
                <c:pt idx="33">
                  <c:v>2.0640000000000002E-2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5.1319999999999998E-2</c:v>
                </c:pt>
                <c:pt idx="1">
                  <c:v>3.3399999999999999E-2</c:v>
                </c:pt>
                <c:pt idx="2">
                  <c:v>2.664E-2</c:v>
                </c:pt>
                <c:pt idx="3">
                  <c:v>2.4079999999999997E-2</c:v>
                </c:pt>
                <c:pt idx="4">
                  <c:v>2.232E-2</c:v>
                </c:pt>
                <c:pt idx="5">
                  <c:v>2.12E-2</c:v>
                </c:pt>
                <c:pt idx="6">
                  <c:v>1.9480000000000001E-2</c:v>
                </c:pt>
                <c:pt idx="7">
                  <c:v>2.1920000000000002E-2</c:v>
                </c:pt>
                <c:pt idx="8">
                  <c:v>2.4199999999999999E-2</c:v>
                </c:pt>
                <c:pt idx="9">
                  <c:v>1.7600000000000001E-2</c:v>
                </c:pt>
                <c:pt idx="10">
                  <c:v>1.6480000000000002E-2</c:v>
                </c:pt>
                <c:pt idx="11">
                  <c:v>1.32E-2</c:v>
                </c:pt>
                <c:pt idx="12">
                  <c:v>1.328E-2</c:v>
                </c:pt>
                <c:pt idx="13">
                  <c:v>1.4320000000000001E-2</c:v>
                </c:pt>
                <c:pt idx="14">
                  <c:v>1.3439999999999999E-2</c:v>
                </c:pt>
                <c:pt idx="15">
                  <c:v>1.4119999999999999E-2</c:v>
                </c:pt>
                <c:pt idx="16">
                  <c:v>1.332E-2</c:v>
                </c:pt>
                <c:pt idx="17">
                  <c:v>1.464E-2</c:v>
                </c:pt>
                <c:pt idx="18">
                  <c:v>1.6039999999999999E-2</c:v>
                </c:pt>
                <c:pt idx="19">
                  <c:v>1.78E-2</c:v>
                </c:pt>
                <c:pt idx="20">
                  <c:v>2.3480000000000001E-2</c:v>
                </c:pt>
                <c:pt idx="21">
                  <c:v>3.9759999999999997E-2</c:v>
                </c:pt>
                <c:pt idx="22">
                  <c:v>8.276E-2</c:v>
                </c:pt>
                <c:pt idx="23">
                  <c:v>0.10299999999999999</c:v>
                </c:pt>
                <c:pt idx="24">
                  <c:v>7.7920000000000003E-2</c:v>
                </c:pt>
                <c:pt idx="25">
                  <c:v>6.7720000000000002E-2</c:v>
                </c:pt>
                <c:pt idx="26">
                  <c:v>4.9599999999999998E-2</c:v>
                </c:pt>
                <c:pt idx="27">
                  <c:v>6.3280000000000003E-2</c:v>
                </c:pt>
                <c:pt idx="28">
                  <c:v>5.1200000000000002E-2</c:v>
                </c:pt>
                <c:pt idx="29">
                  <c:v>8.4000000000000005E-2</c:v>
                </c:pt>
                <c:pt idx="30">
                  <c:v>0.13256000000000001</c:v>
                </c:pt>
                <c:pt idx="31">
                  <c:v>0.13519999999999999</c:v>
                </c:pt>
                <c:pt idx="32">
                  <c:v>0.12952000000000002</c:v>
                </c:pt>
                <c:pt idx="33">
                  <c:v>0.11308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5444608"/>
        <c:axId val="55446144"/>
      </c:lineChart>
      <c:dateAx>
        <c:axId val="554446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55446144"/>
        <c:crosses val="autoZero"/>
        <c:auto val="0"/>
        <c:lblOffset val="100"/>
        <c:baseTimeUnit val="days"/>
        <c:majorUnit val="4"/>
        <c:minorUnit val="1"/>
      </c:dateAx>
      <c:valAx>
        <c:axId val="55446144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55444608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37591957738532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0.83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0.64800000000000002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0.52400000000000002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Жлобин (ул. Промышленная)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0.32200000000000001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0.19400000000000001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Минск (ул. Тимирязева, 23)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0.186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Гродно (ул.Обухова, 15)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0.16200000000000001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0.156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0.122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Лист1!$K$2</c:f>
              <c:numCache>
                <c:formatCode>General</c:formatCode>
                <c:ptCount val="1"/>
                <c:pt idx="0">
                  <c:v>7.3999999999999996E-2</c:v>
                </c:pt>
              </c:numCache>
            </c:numRef>
          </c:val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Лист1!$L$2</c:f>
              <c:numCache>
                <c:formatCode>General</c:formatCode>
                <c:ptCount val="1"/>
                <c:pt idx="0">
                  <c:v>0.05</c:v>
                </c:pt>
              </c:numCache>
            </c:numRef>
          </c:val>
        </c:ser>
        <c:ser>
          <c:idx val="11"/>
          <c:order val="11"/>
          <c:tx>
            <c:strRef>
              <c:f>Лист1!$M$1</c:f>
              <c:strCache>
                <c:ptCount val="1"/>
                <c:pt idx="0">
                  <c:v>Минск (ул. Корженевского)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Лист1!$M$2</c:f>
              <c:numCache>
                <c:formatCode>General</c:formatCode>
                <c:ptCount val="1"/>
                <c:pt idx="0">
                  <c:v>4.5999999999999999E-2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0077440"/>
        <c:axId val="70087424"/>
      </c:barChart>
      <c:catAx>
        <c:axId val="70077440"/>
        <c:scaling>
          <c:orientation val="minMax"/>
        </c:scaling>
        <c:delete val="1"/>
        <c:axPos val="b"/>
        <c:majorTickMark val="out"/>
        <c:minorTickMark val="none"/>
        <c:tickLblPos val="nextTo"/>
        <c:crossAx val="70087424"/>
        <c:crosses val="autoZero"/>
        <c:auto val="1"/>
        <c:lblAlgn val="ctr"/>
        <c:lblOffset val="100"/>
        <c:noMultiLvlLbl val="0"/>
      </c:catAx>
      <c:valAx>
        <c:axId val="7008742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0077440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6755028307701438"/>
          <c:y val="3.5213358511181576E-2"/>
          <c:w val="0.40743900952803935"/>
          <c:h val="0.94781892934697964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A74D44D-F0A6-4E18-891B-BF7C79E3E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us212</cp:lastModifiedBy>
  <cp:revision>2</cp:revision>
  <cp:lastPrinted>2026-03-11T10:04:00Z</cp:lastPrinted>
  <dcterms:created xsi:type="dcterms:W3CDTF">2026-04-22T11:23:00Z</dcterms:created>
  <dcterms:modified xsi:type="dcterms:W3CDTF">2026-04-22T11:23:00Z</dcterms:modified>
</cp:coreProperties>
</file>