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6C489E">
        <w:rPr>
          <w:sz w:val="24"/>
        </w:rPr>
        <w:t>22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6657F8">
        <w:rPr>
          <w:sz w:val="24"/>
        </w:rPr>
        <w:t>2</w:t>
      </w:r>
      <w:r w:rsidR="006C489E">
        <w:rPr>
          <w:sz w:val="24"/>
        </w:rPr>
        <w:t>3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86005D">
        <w:rPr>
          <w:sz w:val="24"/>
        </w:rPr>
        <w:t>максимальная из разовых концентраци</w:t>
      </w:r>
      <w:r w:rsidR="0051152C">
        <w:rPr>
          <w:sz w:val="24"/>
        </w:rPr>
        <w:t>й</w:t>
      </w:r>
      <w:r w:rsidR="0086005D">
        <w:rPr>
          <w:color w:val="000000"/>
          <w:sz w:val="24"/>
          <w:szCs w:val="24"/>
        </w:rPr>
        <w:t xml:space="preserve"> </w:t>
      </w:r>
      <w:r w:rsidR="0007055D">
        <w:rPr>
          <w:color w:val="000000"/>
          <w:sz w:val="24"/>
          <w:szCs w:val="24"/>
        </w:rPr>
        <w:t xml:space="preserve">азота оксида </w:t>
      </w:r>
      <w:r w:rsidR="006C489E">
        <w:rPr>
          <w:sz w:val="24"/>
          <w:szCs w:val="24"/>
        </w:rPr>
        <w:t>была на уровне</w:t>
      </w:r>
      <w:r w:rsidR="006657F8">
        <w:rPr>
          <w:sz w:val="24"/>
          <w:szCs w:val="24"/>
        </w:rPr>
        <w:t xml:space="preserve"> </w:t>
      </w:r>
      <w:r w:rsidR="0086005D">
        <w:rPr>
          <w:sz w:val="24"/>
          <w:szCs w:val="24"/>
        </w:rPr>
        <w:t>ПДК</w:t>
      </w:r>
      <w:r w:rsidR="000950F1">
        <w:rPr>
          <w:sz w:val="24"/>
          <w:szCs w:val="24"/>
        </w:rPr>
        <w:t>,</w:t>
      </w:r>
      <w:r w:rsidR="0051152C" w:rsidRPr="0051152C">
        <w:rPr>
          <w:color w:val="000000"/>
          <w:sz w:val="24"/>
          <w:szCs w:val="24"/>
        </w:rPr>
        <w:t xml:space="preserve"> </w:t>
      </w:r>
      <w:r w:rsidR="0007055D" w:rsidRPr="00396804">
        <w:rPr>
          <w:sz w:val="24"/>
          <w:szCs w:val="24"/>
        </w:rPr>
        <w:t>азота диоксида</w:t>
      </w:r>
      <w:r w:rsidR="0007055D">
        <w:rPr>
          <w:sz w:val="24"/>
          <w:szCs w:val="24"/>
        </w:rPr>
        <w:t xml:space="preserve"> </w:t>
      </w:r>
      <w:r w:rsidR="006657F8">
        <w:rPr>
          <w:color w:val="000000"/>
          <w:sz w:val="24"/>
          <w:szCs w:val="24"/>
        </w:rPr>
        <w:t>составляла</w:t>
      </w:r>
      <w:r w:rsidR="0051152C">
        <w:rPr>
          <w:color w:val="000000"/>
          <w:sz w:val="24"/>
          <w:szCs w:val="24"/>
        </w:rPr>
        <w:t xml:space="preserve"> 0,</w:t>
      </w:r>
      <w:r w:rsidR="0007055D">
        <w:rPr>
          <w:color w:val="000000"/>
          <w:sz w:val="24"/>
          <w:szCs w:val="24"/>
        </w:rPr>
        <w:t>5</w:t>
      </w:r>
      <w:r w:rsidR="0051152C">
        <w:rPr>
          <w:color w:val="000000"/>
          <w:sz w:val="24"/>
          <w:szCs w:val="24"/>
        </w:rPr>
        <w:t xml:space="preserve"> ПДК</w:t>
      </w:r>
      <w:r w:rsidR="006657F8">
        <w:rPr>
          <w:color w:val="000000"/>
          <w:sz w:val="24"/>
          <w:szCs w:val="24"/>
        </w:rPr>
        <w:t xml:space="preserve">, </w:t>
      </w:r>
      <w:r w:rsidR="000950F1" w:rsidRPr="00396804">
        <w:rPr>
          <w:sz w:val="24"/>
          <w:szCs w:val="24"/>
        </w:rPr>
        <w:t>углерода оксида</w:t>
      </w:r>
      <w:r w:rsidR="000950F1">
        <w:rPr>
          <w:sz w:val="24"/>
          <w:szCs w:val="24"/>
        </w:rPr>
        <w:t xml:space="preserve"> – 0,</w:t>
      </w:r>
      <w:r w:rsidR="006C489E">
        <w:rPr>
          <w:sz w:val="24"/>
          <w:szCs w:val="24"/>
        </w:rPr>
        <w:t>4</w:t>
      </w:r>
      <w:r w:rsidR="000950F1">
        <w:rPr>
          <w:sz w:val="24"/>
          <w:szCs w:val="24"/>
        </w:rPr>
        <w:t xml:space="preserve"> ПДК</w:t>
      </w:r>
      <w:r w:rsidR="00336B77">
        <w:rPr>
          <w:sz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6C489E">
        <w:rPr>
          <w:b/>
          <w:i/>
          <w:sz w:val="24"/>
        </w:rPr>
        <w:t>22</w:t>
      </w:r>
      <w:r w:rsidR="007E4E42" w:rsidRPr="007E4E42">
        <w:rPr>
          <w:b/>
          <w:i/>
          <w:sz w:val="24"/>
        </w:rPr>
        <w:t xml:space="preserve">– </w:t>
      </w:r>
      <w:r w:rsidR="006657F8">
        <w:rPr>
          <w:b/>
          <w:i/>
          <w:sz w:val="24"/>
        </w:rPr>
        <w:t>2</w:t>
      </w:r>
      <w:r w:rsidR="006C489E">
        <w:rPr>
          <w:b/>
          <w:i/>
          <w:sz w:val="24"/>
        </w:rPr>
        <w:t>3</w:t>
      </w:r>
      <w:r w:rsidR="000705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27F39" w:rsidRDefault="00515159" w:rsidP="00F27F39">
      <w:pPr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="006C489E">
        <w:rPr>
          <w:sz w:val="24"/>
          <w:szCs w:val="30"/>
        </w:rPr>
        <w:t xml:space="preserve">в воздухе Жлобина (в районе </w:t>
      </w:r>
      <w:r w:rsidR="006C489E">
        <w:rPr>
          <w:sz w:val="24"/>
          <w:szCs w:val="30"/>
        </w:rPr>
        <w:br/>
      </w:r>
      <w:r w:rsidR="006C489E">
        <w:rPr>
          <w:sz w:val="24"/>
          <w:szCs w:val="30"/>
        </w:rPr>
        <w:t>ул. Промышленная)</w:t>
      </w:r>
      <w:r w:rsidR="006C489E" w:rsidRPr="0007055D">
        <w:rPr>
          <w:sz w:val="24"/>
          <w:szCs w:val="30"/>
        </w:rPr>
        <w:t xml:space="preserve"> </w:t>
      </w:r>
      <w:r w:rsidR="006C489E">
        <w:rPr>
          <w:sz w:val="24"/>
          <w:szCs w:val="30"/>
        </w:rPr>
        <w:t xml:space="preserve">и </w:t>
      </w:r>
      <w:r w:rsidR="006C489E" w:rsidRPr="0007055D">
        <w:rPr>
          <w:sz w:val="24"/>
          <w:szCs w:val="30"/>
        </w:rPr>
        <w:t>в воздухе Витебска (в районе ул. Чкалова)</w:t>
      </w:r>
      <w:r w:rsidR="006C489E">
        <w:rPr>
          <w:sz w:val="24"/>
          <w:szCs w:val="30"/>
        </w:rPr>
        <w:t xml:space="preserve"> </w:t>
      </w:r>
      <w:r w:rsidR="006C489E" w:rsidRPr="0007055D">
        <w:rPr>
          <w:sz w:val="24"/>
          <w:szCs w:val="30"/>
        </w:rPr>
        <w:t>зафиксировано превышение норматива ПДК в 1,</w:t>
      </w:r>
      <w:r w:rsidR="006C489E">
        <w:rPr>
          <w:sz w:val="24"/>
          <w:szCs w:val="30"/>
        </w:rPr>
        <w:t>2</w:t>
      </w:r>
      <w:r w:rsidR="006C489E" w:rsidRPr="0007055D">
        <w:rPr>
          <w:sz w:val="24"/>
          <w:szCs w:val="30"/>
        </w:rPr>
        <w:t xml:space="preserve"> раза</w:t>
      </w:r>
      <w:r w:rsidR="006C489E">
        <w:rPr>
          <w:sz w:val="24"/>
          <w:szCs w:val="30"/>
        </w:rPr>
        <w:t xml:space="preserve"> </w:t>
      </w:r>
      <w:r w:rsidR="0007055D" w:rsidRPr="0007055D">
        <w:rPr>
          <w:sz w:val="24"/>
          <w:szCs w:val="30"/>
        </w:rPr>
        <w:t xml:space="preserve">по твердым частицам фракции размером </w:t>
      </w:r>
      <w:r w:rsidR="006C489E">
        <w:rPr>
          <w:sz w:val="24"/>
          <w:szCs w:val="30"/>
        </w:rPr>
        <w:br/>
      </w:r>
      <w:r w:rsidR="0007055D" w:rsidRPr="0007055D">
        <w:rPr>
          <w:sz w:val="24"/>
          <w:szCs w:val="30"/>
        </w:rPr>
        <w:t>до 10 микрон (далее – ТЧ10)</w:t>
      </w:r>
      <w:r w:rsidR="006C489E">
        <w:rPr>
          <w:sz w:val="24"/>
          <w:szCs w:val="30"/>
        </w:rPr>
        <w:t>, в воздухе Полоцка (в районе ул. Юбилейная) концентрация ТЧ10 была на уровне ПДК</w:t>
      </w:r>
      <w:r w:rsidRPr="0007055D">
        <w:rPr>
          <w:sz w:val="24"/>
          <w:szCs w:val="30"/>
        </w:rPr>
        <w:t xml:space="preserve">. </w:t>
      </w:r>
      <w:r w:rsidRPr="0007055D">
        <w:rPr>
          <w:sz w:val="24"/>
          <w:szCs w:val="24"/>
        </w:rPr>
        <w:t xml:space="preserve">Среднесуточные концентрации ТЧ10 </w:t>
      </w:r>
      <w:r w:rsidR="006C489E" w:rsidRPr="0007055D">
        <w:rPr>
          <w:sz w:val="24"/>
          <w:szCs w:val="24"/>
        </w:rPr>
        <w:t xml:space="preserve">в воздухе </w:t>
      </w:r>
      <w:r w:rsidR="006C489E">
        <w:rPr>
          <w:sz w:val="24"/>
          <w:szCs w:val="24"/>
        </w:rPr>
        <w:t xml:space="preserve">Минска, </w:t>
      </w:r>
      <w:r w:rsidR="006C489E" w:rsidRPr="0007055D">
        <w:rPr>
          <w:sz w:val="24"/>
        </w:rPr>
        <w:t xml:space="preserve">Гомеля, </w:t>
      </w:r>
      <w:r w:rsidR="0051152C" w:rsidRPr="0007055D"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6C489E" w:rsidRPr="0007055D">
        <w:rPr>
          <w:sz w:val="24"/>
          <w:szCs w:val="24"/>
        </w:rPr>
        <w:t>Могилева</w:t>
      </w:r>
      <w:r w:rsidR="00DD76E5">
        <w:rPr>
          <w:sz w:val="24"/>
          <w:szCs w:val="24"/>
        </w:rPr>
        <w:t xml:space="preserve"> и</w:t>
      </w:r>
      <w:r w:rsidR="006C489E">
        <w:rPr>
          <w:sz w:val="24"/>
          <w:szCs w:val="24"/>
        </w:rPr>
        <w:t xml:space="preserve"> </w:t>
      </w:r>
      <w:r w:rsidR="006657F8" w:rsidRPr="0007055D">
        <w:rPr>
          <w:sz w:val="24"/>
        </w:rPr>
        <w:t>Гродно</w:t>
      </w:r>
      <w:r w:rsidR="00DD76E5">
        <w:rPr>
          <w:sz w:val="24"/>
        </w:rPr>
        <w:t xml:space="preserve"> </w:t>
      </w:r>
      <w:r w:rsidR="00F27F39" w:rsidRPr="0007055D">
        <w:rPr>
          <w:sz w:val="24"/>
        </w:rPr>
        <w:t>варьировались в диапазоне 0,</w:t>
      </w:r>
      <w:r w:rsidR="00DD76E5">
        <w:rPr>
          <w:sz w:val="24"/>
        </w:rPr>
        <w:t>07</w:t>
      </w:r>
      <w:r w:rsidR="00F27F39" w:rsidRPr="0007055D">
        <w:rPr>
          <w:sz w:val="24"/>
        </w:rPr>
        <w:t xml:space="preserve"> – 0,</w:t>
      </w:r>
      <w:r w:rsidR="00DD76E5">
        <w:rPr>
          <w:sz w:val="24"/>
        </w:rPr>
        <w:t>7</w:t>
      </w:r>
      <w:r w:rsidR="00F27F39" w:rsidRPr="0007055D">
        <w:rPr>
          <w:sz w:val="24"/>
        </w:rPr>
        <w:t xml:space="preserve"> ПДК.</w:t>
      </w:r>
    </w:p>
    <w:p w:rsidR="0007055D" w:rsidRPr="00495320" w:rsidRDefault="0007055D" w:rsidP="0007055D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>
        <w:rPr>
          <w:sz w:val="24"/>
        </w:rPr>
        <w:t xml:space="preserve">ц, фракции размером до 2,5 мкм </w:t>
      </w:r>
      <w:r>
        <w:rPr>
          <w:sz w:val="24"/>
        </w:rPr>
        <w:br/>
        <w:t xml:space="preserve">в воздухе Минска (в микрорайоне «Уручье) </w:t>
      </w:r>
      <w:r w:rsidR="006657F8">
        <w:rPr>
          <w:sz w:val="24"/>
        </w:rPr>
        <w:t>был</w:t>
      </w:r>
      <w:r w:rsidR="00DD76E5">
        <w:rPr>
          <w:sz w:val="24"/>
        </w:rPr>
        <w:t>о зафиксировано незначительное превышение норматива</w:t>
      </w:r>
      <w:r w:rsidR="006657F8">
        <w:rPr>
          <w:sz w:val="24"/>
        </w:rPr>
        <w:t xml:space="preserve"> ПДК, </w:t>
      </w:r>
      <w:r>
        <w:rPr>
          <w:sz w:val="24"/>
        </w:rPr>
        <w:t>в во</w:t>
      </w:r>
      <w:r w:rsidR="00DD76E5">
        <w:rPr>
          <w:sz w:val="24"/>
        </w:rPr>
        <w:t xml:space="preserve">здухе Жлобина </w:t>
      </w:r>
      <w:r w:rsidR="006657F8">
        <w:rPr>
          <w:sz w:val="24"/>
        </w:rPr>
        <w:t xml:space="preserve">(в районе </w:t>
      </w:r>
      <w:r>
        <w:rPr>
          <w:sz w:val="24"/>
        </w:rPr>
        <w:t>ул.</w:t>
      </w:r>
      <w:r w:rsidRPr="00ED6394">
        <w:rPr>
          <w:sz w:val="24"/>
        </w:rPr>
        <w:t xml:space="preserve"> </w:t>
      </w:r>
      <w:r w:rsidR="006657F8">
        <w:rPr>
          <w:sz w:val="24"/>
        </w:rPr>
        <w:t>Пригородная) превышала норматив ПДК в</w:t>
      </w:r>
      <w:r>
        <w:rPr>
          <w:sz w:val="24"/>
        </w:rPr>
        <w:t xml:space="preserve"> </w:t>
      </w:r>
      <w:r w:rsidR="00DD76E5">
        <w:rPr>
          <w:sz w:val="24"/>
        </w:rPr>
        <w:t xml:space="preserve">2,0 </w:t>
      </w:r>
      <w:r w:rsidR="006657F8">
        <w:rPr>
          <w:sz w:val="24"/>
        </w:rPr>
        <w:t>раза</w:t>
      </w:r>
      <w:r>
        <w:rPr>
          <w:sz w:val="24"/>
        </w:rPr>
        <w:t>, в воздухе Жлобина (в районе ул</w:t>
      </w:r>
      <w:r w:rsidR="006657F8">
        <w:rPr>
          <w:sz w:val="24"/>
        </w:rPr>
        <w:t>.</w:t>
      </w:r>
      <w:r w:rsidR="006657F8" w:rsidRPr="006657F8">
        <w:rPr>
          <w:sz w:val="24"/>
        </w:rPr>
        <w:t xml:space="preserve"> </w:t>
      </w:r>
      <w:r w:rsidR="006657F8">
        <w:rPr>
          <w:sz w:val="24"/>
        </w:rPr>
        <w:t>Промышленная</w:t>
      </w:r>
      <w:r>
        <w:rPr>
          <w:sz w:val="24"/>
        </w:rPr>
        <w:t xml:space="preserve">) </w:t>
      </w:r>
      <w:r w:rsidR="006657F8">
        <w:rPr>
          <w:sz w:val="24"/>
        </w:rPr>
        <w:t>–</w:t>
      </w:r>
      <w:r w:rsidR="00DD76E5">
        <w:rPr>
          <w:sz w:val="24"/>
        </w:rPr>
        <w:t xml:space="preserve"> в 1,2</w:t>
      </w:r>
      <w:r>
        <w:rPr>
          <w:sz w:val="24"/>
        </w:rPr>
        <w:t xml:space="preserve">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6C489E">
        <w:rPr>
          <w:b/>
          <w:i/>
          <w:sz w:val="24"/>
        </w:rPr>
        <w:t>22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DD76E5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374DB6" wp14:editId="43AD2BFD">
            <wp:simplePos x="0" y="0"/>
            <wp:positionH relativeFrom="column">
              <wp:posOffset>-31115</wp:posOffset>
            </wp:positionH>
            <wp:positionV relativeFrom="paragraph">
              <wp:posOffset>23495</wp:posOffset>
            </wp:positionV>
            <wp:extent cx="5995035" cy="3529965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22.03.26 01:00</c:v>
                </c:pt>
                <c:pt idx="1">
                  <c:v>22.03.26 02:00</c:v>
                </c:pt>
                <c:pt idx="2">
                  <c:v>22.03.26 03:00</c:v>
                </c:pt>
                <c:pt idx="3">
                  <c:v>22.03.26 04:00</c:v>
                </c:pt>
                <c:pt idx="4">
                  <c:v>22.03.26 05:00</c:v>
                </c:pt>
                <c:pt idx="5">
                  <c:v>22.03.26 06:00</c:v>
                </c:pt>
                <c:pt idx="6">
                  <c:v>22.03.26 07:00</c:v>
                </c:pt>
                <c:pt idx="7">
                  <c:v>22.03.26 08:00</c:v>
                </c:pt>
                <c:pt idx="8">
                  <c:v>22.03.26 09:00</c:v>
                </c:pt>
                <c:pt idx="9">
                  <c:v>22.03.26 10:00</c:v>
                </c:pt>
                <c:pt idx="10">
                  <c:v>22.03.26 11:00</c:v>
                </c:pt>
                <c:pt idx="11">
                  <c:v>22.03.26 12:00</c:v>
                </c:pt>
                <c:pt idx="12">
                  <c:v>22.03.26 13:00</c:v>
                </c:pt>
                <c:pt idx="13">
                  <c:v>22.03.26 14:00</c:v>
                </c:pt>
                <c:pt idx="14">
                  <c:v>22.03.26 15:00</c:v>
                </c:pt>
                <c:pt idx="15">
                  <c:v>22.03.26 16:00</c:v>
                </c:pt>
                <c:pt idx="16">
                  <c:v>22.03.26 17:00</c:v>
                </c:pt>
                <c:pt idx="17">
                  <c:v>22.03.26 18:00</c:v>
                </c:pt>
                <c:pt idx="18">
                  <c:v>22.03.26 19:00</c:v>
                </c:pt>
                <c:pt idx="19">
                  <c:v>22.03.26 20:00</c:v>
                </c:pt>
                <c:pt idx="20">
                  <c:v>22.03.26 21:00</c:v>
                </c:pt>
                <c:pt idx="21">
                  <c:v>22.03.26 22:00</c:v>
                </c:pt>
                <c:pt idx="22">
                  <c:v>22.03.26 23:00</c:v>
                </c:pt>
                <c:pt idx="23">
                  <c:v>23.03.26 00:00</c:v>
                </c:pt>
                <c:pt idx="24">
                  <c:v>23.03.26 01:00</c:v>
                </c:pt>
                <c:pt idx="25">
                  <c:v>23.03.26 02:00</c:v>
                </c:pt>
                <c:pt idx="26">
                  <c:v>23.03.26 03:00</c:v>
                </c:pt>
                <c:pt idx="27">
                  <c:v>23.03.26 04:00</c:v>
                </c:pt>
                <c:pt idx="28">
                  <c:v>23.03.26 05:00</c:v>
                </c:pt>
                <c:pt idx="29">
                  <c:v>23.03.26 07:00</c:v>
                </c:pt>
                <c:pt idx="30">
                  <c:v>23.03.26 08:00</c:v>
                </c:pt>
                <c:pt idx="31">
                  <c:v>23.03.26 09:00</c:v>
                </c:pt>
                <c:pt idx="32">
                  <c:v>23.03.26 10:00</c:v>
                </c:pt>
                <c:pt idx="33">
                  <c:v>23.03.26 11:00</c:v>
                </c:pt>
                <c:pt idx="34">
                  <c:v>23.03.26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4.6360000000000005E-2</c:v>
                </c:pt>
                <c:pt idx="1">
                  <c:v>4.5333999999999999E-2</c:v>
                </c:pt>
                <c:pt idx="2">
                  <c:v>4.4729999999999999E-2</c:v>
                </c:pt>
                <c:pt idx="3">
                  <c:v>4.9263999999999995E-2</c:v>
                </c:pt>
                <c:pt idx="4">
                  <c:v>6.3755999999999993E-2</c:v>
                </c:pt>
                <c:pt idx="5">
                  <c:v>8.9096000000000009E-2</c:v>
                </c:pt>
                <c:pt idx="6">
                  <c:v>0.10839600000000001</c:v>
                </c:pt>
                <c:pt idx="7">
                  <c:v>0.11175999999999998</c:v>
                </c:pt>
                <c:pt idx="8">
                  <c:v>0.13792599999999999</c:v>
                </c:pt>
                <c:pt idx="9">
                  <c:v>0.10145</c:v>
                </c:pt>
                <c:pt idx="10">
                  <c:v>5.7225999999999999E-2</c:v>
                </c:pt>
                <c:pt idx="11">
                  <c:v>3.7499999999999999E-2</c:v>
                </c:pt>
                <c:pt idx="12">
                  <c:v>1.9543999999999999E-2</c:v>
                </c:pt>
                <c:pt idx="13">
                  <c:v>1.1866E-2</c:v>
                </c:pt>
                <c:pt idx="14">
                  <c:v>1.111E-2</c:v>
                </c:pt>
                <c:pt idx="15">
                  <c:v>1.4056000000000001E-2</c:v>
                </c:pt>
                <c:pt idx="16">
                  <c:v>1.5713999999999999E-2</c:v>
                </c:pt>
                <c:pt idx="17">
                  <c:v>1.5774E-2</c:v>
                </c:pt>
                <c:pt idx="18">
                  <c:v>2.0796000000000002E-2</c:v>
                </c:pt>
                <c:pt idx="19">
                  <c:v>4.36E-2</c:v>
                </c:pt>
                <c:pt idx="20">
                  <c:v>7.7879999999999991E-2</c:v>
                </c:pt>
                <c:pt idx="21">
                  <c:v>8.0020000000000008E-2</c:v>
                </c:pt>
                <c:pt idx="22">
                  <c:v>9.3005999999999991E-2</c:v>
                </c:pt>
                <c:pt idx="23">
                  <c:v>0.13355600000000001</c:v>
                </c:pt>
                <c:pt idx="24">
                  <c:v>0.11120999999999999</c:v>
                </c:pt>
                <c:pt idx="25">
                  <c:v>7.0486000000000007E-2</c:v>
                </c:pt>
                <c:pt idx="26">
                  <c:v>5.1460000000000006E-2</c:v>
                </c:pt>
                <c:pt idx="27">
                  <c:v>4.1924000000000003E-2</c:v>
                </c:pt>
                <c:pt idx="28">
                  <c:v>4.8424000000000002E-2</c:v>
                </c:pt>
                <c:pt idx="29">
                  <c:v>5.6189999999999997E-2</c:v>
                </c:pt>
                <c:pt idx="30">
                  <c:v>7.7160000000000006E-2</c:v>
                </c:pt>
                <c:pt idx="31">
                  <c:v>0.10373399999999999</c:v>
                </c:pt>
                <c:pt idx="32">
                  <c:v>8.5394000000000012E-2</c:v>
                </c:pt>
                <c:pt idx="33">
                  <c:v>7.2335999999999998E-2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3.422E-2</c:v>
                </c:pt>
                <c:pt idx="1">
                  <c:v>3.388E-2</c:v>
                </c:pt>
                <c:pt idx="2">
                  <c:v>3.3739999999999999E-2</c:v>
                </c:pt>
                <c:pt idx="3">
                  <c:v>3.3600000000000005E-2</c:v>
                </c:pt>
                <c:pt idx="4">
                  <c:v>3.4180000000000002E-2</c:v>
                </c:pt>
                <c:pt idx="5">
                  <c:v>3.4439999999999998E-2</c:v>
                </c:pt>
                <c:pt idx="6">
                  <c:v>3.4439999999999998E-2</c:v>
                </c:pt>
                <c:pt idx="7">
                  <c:v>3.542E-2</c:v>
                </c:pt>
                <c:pt idx="8">
                  <c:v>3.5439999999999999E-2</c:v>
                </c:pt>
                <c:pt idx="9">
                  <c:v>3.4299999999999997E-2</c:v>
                </c:pt>
                <c:pt idx="10">
                  <c:v>3.3419999999999998E-2</c:v>
                </c:pt>
                <c:pt idx="11">
                  <c:v>3.3840000000000002E-2</c:v>
                </c:pt>
                <c:pt idx="12">
                  <c:v>3.4040000000000001E-2</c:v>
                </c:pt>
                <c:pt idx="13">
                  <c:v>3.3960000000000004E-2</c:v>
                </c:pt>
                <c:pt idx="14">
                  <c:v>3.4360000000000002E-2</c:v>
                </c:pt>
                <c:pt idx="15">
                  <c:v>3.4860000000000002E-2</c:v>
                </c:pt>
                <c:pt idx="16">
                  <c:v>3.5200000000000002E-2</c:v>
                </c:pt>
                <c:pt idx="17">
                  <c:v>3.6380000000000003E-2</c:v>
                </c:pt>
                <c:pt idx="18">
                  <c:v>3.746E-2</c:v>
                </c:pt>
                <c:pt idx="19">
                  <c:v>3.6840000000000005E-2</c:v>
                </c:pt>
                <c:pt idx="20">
                  <c:v>3.7139999999999999E-2</c:v>
                </c:pt>
                <c:pt idx="21">
                  <c:v>3.6639999999999999E-2</c:v>
                </c:pt>
                <c:pt idx="22">
                  <c:v>3.6240000000000001E-2</c:v>
                </c:pt>
                <c:pt idx="23">
                  <c:v>3.6499999999999998E-2</c:v>
                </c:pt>
                <c:pt idx="24">
                  <c:v>3.56E-2</c:v>
                </c:pt>
                <c:pt idx="25">
                  <c:v>3.4320000000000003E-2</c:v>
                </c:pt>
                <c:pt idx="26">
                  <c:v>3.3919999999999999E-2</c:v>
                </c:pt>
                <c:pt idx="27">
                  <c:v>3.4159999999999996E-2</c:v>
                </c:pt>
                <c:pt idx="28">
                  <c:v>3.3840000000000002E-2</c:v>
                </c:pt>
                <c:pt idx="29">
                  <c:v>3.5639999999999998E-2</c:v>
                </c:pt>
                <c:pt idx="30">
                  <c:v>3.5139999999999998E-2</c:v>
                </c:pt>
                <c:pt idx="31">
                  <c:v>3.5040000000000002E-2</c:v>
                </c:pt>
                <c:pt idx="32">
                  <c:v>3.4079999999999999E-2</c:v>
                </c:pt>
                <c:pt idx="33">
                  <c:v>3.4180000000000002E-2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0.14236000000000001</c:v>
                </c:pt>
                <c:pt idx="1">
                  <c:v>0.11128</c:v>
                </c:pt>
                <c:pt idx="2">
                  <c:v>0.13828000000000001</c:v>
                </c:pt>
                <c:pt idx="3">
                  <c:v>0.26483999999999996</c:v>
                </c:pt>
                <c:pt idx="4">
                  <c:v>0.33956000000000003</c:v>
                </c:pt>
                <c:pt idx="5">
                  <c:v>0.32607999999999998</c:v>
                </c:pt>
                <c:pt idx="6">
                  <c:v>0.31556000000000001</c:v>
                </c:pt>
                <c:pt idx="7">
                  <c:v>0.2858</c:v>
                </c:pt>
                <c:pt idx="8">
                  <c:v>0.27911999999999998</c:v>
                </c:pt>
                <c:pt idx="9">
                  <c:v>0.31627999999999995</c:v>
                </c:pt>
                <c:pt idx="10">
                  <c:v>0.23760000000000001</c:v>
                </c:pt>
                <c:pt idx="11">
                  <c:v>0.12215999999999999</c:v>
                </c:pt>
                <c:pt idx="12">
                  <c:v>7.1599999999999997E-2</c:v>
                </c:pt>
                <c:pt idx="13">
                  <c:v>6.2039999999999998E-2</c:v>
                </c:pt>
                <c:pt idx="14">
                  <c:v>4.1919999999999999E-2</c:v>
                </c:pt>
                <c:pt idx="15">
                  <c:v>5.3920000000000003E-2</c:v>
                </c:pt>
                <c:pt idx="16">
                  <c:v>3.3280000000000004E-2</c:v>
                </c:pt>
                <c:pt idx="17">
                  <c:v>3.0760000000000003E-2</c:v>
                </c:pt>
                <c:pt idx="18">
                  <c:v>6.1159999999999999E-2</c:v>
                </c:pt>
                <c:pt idx="19">
                  <c:v>0.20116000000000001</c:v>
                </c:pt>
                <c:pt idx="20">
                  <c:v>0.40748000000000001</c:v>
                </c:pt>
                <c:pt idx="21">
                  <c:v>0.35560000000000003</c:v>
                </c:pt>
                <c:pt idx="22">
                  <c:v>0.42716000000000004</c:v>
                </c:pt>
                <c:pt idx="23">
                  <c:v>0.47827999999999998</c:v>
                </c:pt>
                <c:pt idx="24">
                  <c:v>0.44707999999999998</c:v>
                </c:pt>
                <c:pt idx="25">
                  <c:v>0.25259999999999999</c:v>
                </c:pt>
                <c:pt idx="26">
                  <c:v>0.11</c:v>
                </c:pt>
                <c:pt idx="27">
                  <c:v>7.7519999999999992E-2</c:v>
                </c:pt>
                <c:pt idx="28">
                  <c:v>8.6840000000000001E-2</c:v>
                </c:pt>
                <c:pt idx="29">
                  <c:v>0.31604000000000004</c:v>
                </c:pt>
                <c:pt idx="30">
                  <c:v>0.32468000000000002</c:v>
                </c:pt>
                <c:pt idx="31">
                  <c:v>0.38283999999999996</c:v>
                </c:pt>
                <c:pt idx="32">
                  <c:v>0.37460000000000004</c:v>
                </c:pt>
                <c:pt idx="33">
                  <c:v>0.32172000000000001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465856"/>
        <c:axId val="99479936"/>
      </c:lineChart>
      <c:dateAx>
        <c:axId val="9946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9479936"/>
        <c:crosses val="autoZero"/>
        <c:auto val="0"/>
        <c:lblOffset val="100"/>
        <c:baseTimeUnit val="days"/>
        <c:majorUnit val="4"/>
        <c:minorUnit val="1"/>
      </c:dateAx>
      <c:valAx>
        <c:axId val="9947993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94658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1.238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1.1679999999999999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0.99199999999999999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0.70599999999999996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0.45600000000000002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0.28399999999999997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0.13200000000000001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7.3999999999999996E-2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6.8000000000000005E-2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388672"/>
        <c:axId val="130761472"/>
      </c:barChart>
      <c:catAx>
        <c:axId val="127388672"/>
        <c:scaling>
          <c:orientation val="minMax"/>
        </c:scaling>
        <c:delete val="1"/>
        <c:axPos val="b"/>
        <c:majorTickMark val="out"/>
        <c:minorTickMark val="none"/>
        <c:tickLblPos val="nextTo"/>
        <c:crossAx val="130761472"/>
        <c:crosses val="autoZero"/>
        <c:auto val="1"/>
        <c:lblAlgn val="ctr"/>
        <c:lblOffset val="100"/>
        <c:noMultiLvlLbl val="0"/>
      </c:catAx>
      <c:valAx>
        <c:axId val="1307614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38867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161993114548705"/>
          <c:h val="0.98255232763376221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2869F1-91CA-4D3E-92C9-011EBD0B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2026-03-11T10:04:00Z</cp:lastPrinted>
  <dcterms:created xsi:type="dcterms:W3CDTF">2026-03-23T11:04:00Z</dcterms:created>
  <dcterms:modified xsi:type="dcterms:W3CDTF">2026-03-23T11:21:00Z</dcterms:modified>
</cp:coreProperties>
</file>