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B46F39" w:rsidRDefault="00B46F39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Благоприятные для рассеивания загрязняющих веществ метеорологические условия способствовали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существенному снижению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загрязнения воздуха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газообразными веществами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твердыми частицами. </w:t>
      </w:r>
    </w:p>
    <w:p w:rsidR="00BA3340" w:rsidRDefault="00BA3340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2</w:t>
      </w:r>
      <w:r w:rsidR="00A91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1B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 w:rsidR="00930E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91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4-25</w:t>
      </w:r>
      <w:r w:rsidR="005C2C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F20BE8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1A7CAB" wp14:editId="072D5AF4">
            <wp:extent cx="58674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Мозырского промузла (д.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Пеньки)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Гомеля, Жлобина, </w:t>
      </w:r>
      <w:r w:rsidR="00C70C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Гродно, Бреста,  Могилева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 были ниже 0,</w:t>
      </w:r>
      <w:r w:rsidR="00751A3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B1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Среднесуточная концентрация твердых частиц фракции размером до 2,5 микрон в воздухе Минска (район ул. Героев 120 Дивизии) составляла </w:t>
      </w:r>
      <w:r w:rsidR="003B4D6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</w:t>
      </w:r>
      <w:r w:rsidR="00AC5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Пригородная) – </w:t>
      </w:r>
      <w:r w:rsidR="003B4D66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3730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A91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D63F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F20BE8" w:rsidRDefault="00F20BE8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37304E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678D25" wp14:editId="41A4C175">
            <wp:extent cx="5048250" cy="3162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F20B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10063F"/>
    <w:rsid w:val="00106414"/>
    <w:rsid w:val="0011216B"/>
    <w:rsid w:val="00112A14"/>
    <w:rsid w:val="00141CD0"/>
    <w:rsid w:val="00142907"/>
    <w:rsid w:val="00153DD9"/>
    <w:rsid w:val="0018154D"/>
    <w:rsid w:val="001A6B27"/>
    <w:rsid w:val="001E77F5"/>
    <w:rsid w:val="002076A2"/>
    <w:rsid w:val="00267F67"/>
    <w:rsid w:val="00293F45"/>
    <w:rsid w:val="00295E11"/>
    <w:rsid w:val="002A1526"/>
    <w:rsid w:val="002A2E95"/>
    <w:rsid w:val="002A5BAB"/>
    <w:rsid w:val="002C5986"/>
    <w:rsid w:val="00305D33"/>
    <w:rsid w:val="003306DF"/>
    <w:rsid w:val="003401A0"/>
    <w:rsid w:val="00342DDC"/>
    <w:rsid w:val="00354DD2"/>
    <w:rsid w:val="0037304E"/>
    <w:rsid w:val="00384CB1"/>
    <w:rsid w:val="003A2AD9"/>
    <w:rsid w:val="003A2D7D"/>
    <w:rsid w:val="003A6C99"/>
    <w:rsid w:val="003B4D66"/>
    <w:rsid w:val="003C21E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65263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318B1"/>
    <w:rsid w:val="00534509"/>
    <w:rsid w:val="00536226"/>
    <w:rsid w:val="005408B9"/>
    <w:rsid w:val="00560329"/>
    <w:rsid w:val="005A404D"/>
    <w:rsid w:val="005C2C5E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51A3D"/>
    <w:rsid w:val="0076488D"/>
    <w:rsid w:val="00775EE5"/>
    <w:rsid w:val="007822C5"/>
    <w:rsid w:val="00782B2F"/>
    <w:rsid w:val="007B07B6"/>
    <w:rsid w:val="007C2BE5"/>
    <w:rsid w:val="007E6B74"/>
    <w:rsid w:val="007F4E2C"/>
    <w:rsid w:val="00800143"/>
    <w:rsid w:val="00802E88"/>
    <w:rsid w:val="008067E5"/>
    <w:rsid w:val="00825EA9"/>
    <w:rsid w:val="00835AEB"/>
    <w:rsid w:val="00846A60"/>
    <w:rsid w:val="008501C8"/>
    <w:rsid w:val="008777E5"/>
    <w:rsid w:val="0088390C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30E39"/>
    <w:rsid w:val="00957ED2"/>
    <w:rsid w:val="00970997"/>
    <w:rsid w:val="009A5D2C"/>
    <w:rsid w:val="009D256E"/>
    <w:rsid w:val="009D43F4"/>
    <w:rsid w:val="009D5BB5"/>
    <w:rsid w:val="009F1F79"/>
    <w:rsid w:val="009F29C7"/>
    <w:rsid w:val="009F55B1"/>
    <w:rsid w:val="009F70A0"/>
    <w:rsid w:val="00A04F15"/>
    <w:rsid w:val="00A317D4"/>
    <w:rsid w:val="00A36849"/>
    <w:rsid w:val="00A4071C"/>
    <w:rsid w:val="00A4596A"/>
    <w:rsid w:val="00A64ACA"/>
    <w:rsid w:val="00A86C2A"/>
    <w:rsid w:val="00A8784F"/>
    <w:rsid w:val="00A91B5F"/>
    <w:rsid w:val="00A97DE1"/>
    <w:rsid w:val="00AA7CAD"/>
    <w:rsid w:val="00AC53D9"/>
    <w:rsid w:val="00AD2627"/>
    <w:rsid w:val="00AD64D4"/>
    <w:rsid w:val="00B026FC"/>
    <w:rsid w:val="00B135D6"/>
    <w:rsid w:val="00B22050"/>
    <w:rsid w:val="00B332B8"/>
    <w:rsid w:val="00B46F39"/>
    <w:rsid w:val="00B50E45"/>
    <w:rsid w:val="00BA3340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0CAD"/>
    <w:rsid w:val="00C73C6F"/>
    <w:rsid w:val="00C971F3"/>
    <w:rsid w:val="00CC27FA"/>
    <w:rsid w:val="00CD1FF1"/>
    <w:rsid w:val="00CE447F"/>
    <w:rsid w:val="00D1086F"/>
    <w:rsid w:val="00D34AC7"/>
    <w:rsid w:val="00D63FEE"/>
    <w:rsid w:val="00D83A7A"/>
    <w:rsid w:val="00DA3B69"/>
    <w:rsid w:val="00DA4CA2"/>
    <w:rsid w:val="00DC4F42"/>
    <w:rsid w:val="00DD1FAD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20BE8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1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24.09.18 01:00</c:v>
                </c:pt>
                <c:pt idx="1">
                  <c:v>24.09.18 02:00</c:v>
                </c:pt>
                <c:pt idx="2">
                  <c:v>24.09.18 03:00</c:v>
                </c:pt>
                <c:pt idx="3">
                  <c:v>24.09.18 04:00</c:v>
                </c:pt>
                <c:pt idx="4">
                  <c:v>24.09.18 05:00</c:v>
                </c:pt>
                <c:pt idx="5">
                  <c:v>24.09.18 06:00</c:v>
                </c:pt>
                <c:pt idx="6">
                  <c:v>24.09.18 07:00</c:v>
                </c:pt>
                <c:pt idx="7">
                  <c:v>24.09.18 08:00</c:v>
                </c:pt>
                <c:pt idx="8">
                  <c:v>24.09.18 09:00</c:v>
                </c:pt>
                <c:pt idx="9">
                  <c:v>24.09.18 10:00</c:v>
                </c:pt>
                <c:pt idx="10">
                  <c:v>24.09.18 11:00</c:v>
                </c:pt>
                <c:pt idx="11">
                  <c:v>24.09.18 12:00</c:v>
                </c:pt>
                <c:pt idx="12">
                  <c:v>24.09.18 13:00</c:v>
                </c:pt>
                <c:pt idx="13">
                  <c:v>24.09.18 14:00</c:v>
                </c:pt>
                <c:pt idx="14">
                  <c:v>24.09.18 15:00</c:v>
                </c:pt>
                <c:pt idx="15">
                  <c:v>24.09.18 16:00</c:v>
                </c:pt>
                <c:pt idx="16">
                  <c:v>24.09.18 17:00</c:v>
                </c:pt>
                <c:pt idx="17">
                  <c:v>24.09.18 18:00</c:v>
                </c:pt>
                <c:pt idx="18">
                  <c:v>24.09.18 19:00</c:v>
                </c:pt>
                <c:pt idx="19">
                  <c:v>24.09.18 20:00</c:v>
                </c:pt>
                <c:pt idx="20">
                  <c:v>24.09.18 21:00</c:v>
                </c:pt>
                <c:pt idx="21">
                  <c:v>24.09.18 22:00</c:v>
                </c:pt>
                <c:pt idx="22">
                  <c:v>24.09.18 23:00</c:v>
                </c:pt>
                <c:pt idx="23">
                  <c:v>25.09.18 00:00</c:v>
                </c:pt>
                <c:pt idx="24">
                  <c:v>25.09.18 01:00</c:v>
                </c:pt>
                <c:pt idx="25">
                  <c:v>25.09.18 02:00</c:v>
                </c:pt>
                <c:pt idx="26">
                  <c:v>25.09.18 03:00</c:v>
                </c:pt>
                <c:pt idx="27">
                  <c:v>25.09.18 04:00</c:v>
                </c:pt>
                <c:pt idx="28">
                  <c:v>25.09.18 05:00</c:v>
                </c:pt>
                <c:pt idx="29">
                  <c:v>25.09.18 07:00</c:v>
                </c:pt>
                <c:pt idx="30">
                  <c:v>25.09.18 08:00</c:v>
                </c:pt>
                <c:pt idx="31">
                  <c:v>25.09.18 09:00</c:v>
                </c:pt>
                <c:pt idx="32">
                  <c:v>25.09.18 10:00</c:v>
                </c:pt>
                <c:pt idx="33">
                  <c:v>25.09.18 11:00</c:v>
                </c:pt>
                <c:pt idx="34">
                  <c:v>25.09.18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0.2056</c:v>
                </c:pt>
                <c:pt idx="1">
                  <c:v>0.18452000000000002</c:v>
                </c:pt>
                <c:pt idx="2">
                  <c:v>3.8280000000000002E-2</c:v>
                </c:pt>
                <c:pt idx="3">
                  <c:v>2.92E-2</c:v>
                </c:pt>
                <c:pt idx="4">
                  <c:v>1.6239999999999997E-2</c:v>
                </c:pt>
                <c:pt idx="5">
                  <c:v>1.6760000000000001E-2</c:v>
                </c:pt>
                <c:pt idx="6">
                  <c:v>1.7999999999999999E-2</c:v>
                </c:pt>
                <c:pt idx="7">
                  <c:v>5.8200000000000002E-2</c:v>
                </c:pt>
                <c:pt idx="8">
                  <c:v>9.3680000000000013E-2</c:v>
                </c:pt>
                <c:pt idx="9">
                  <c:v>0.13688</c:v>
                </c:pt>
                <c:pt idx="10">
                  <c:v>0.18856000000000001</c:v>
                </c:pt>
                <c:pt idx="11">
                  <c:v>0.10748000000000001</c:v>
                </c:pt>
                <c:pt idx="12">
                  <c:v>6.0679999999999998E-2</c:v>
                </c:pt>
                <c:pt idx="13">
                  <c:v>6.2200000000000005E-2</c:v>
                </c:pt>
                <c:pt idx="14">
                  <c:v>4.6840000000000007E-2</c:v>
                </c:pt>
                <c:pt idx="15">
                  <c:v>4.3200000000000002E-2</c:v>
                </c:pt>
                <c:pt idx="16">
                  <c:v>6.6000000000000003E-2</c:v>
                </c:pt>
                <c:pt idx="17">
                  <c:v>6.6920000000000007E-2</c:v>
                </c:pt>
                <c:pt idx="18">
                  <c:v>0.10340000000000001</c:v>
                </c:pt>
                <c:pt idx="19">
                  <c:v>0.14419999999999999</c:v>
                </c:pt>
                <c:pt idx="20">
                  <c:v>0.17068</c:v>
                </c:pt>
                <c:pt idx="21">
                  <c:v>5.3319999999999999E-2</c:v>
                </c:pt>
                <c:pt idx="22">
                  <c:v>3.8200000000000005E-2</c:v>
                </c:pt>
                <c:pt idx="23">
                  <c:v>1.436E-2</c:v>
                </c:pt>
                <c:pt idx="24">
                  <c:v>4.7599999999999995E-3</c:v>
                </c:pt>
                <c:pt idx="25">
                  <c:v>2.5999999999999999E-3</c:v>
                </c:pt>
                <c:pt idx="26">
                  <c:v>1.16E-3</c:v>
                </c:pt>
                <c:pt idx="27">
                  <c:v>1.48E-3</c:v>
                </c:pt>
                <c:pt idx="28">
                  <c:v>2.0400000000000001E-3</c:v>
                </c:pt>
                <c:pt idx="29">
                  <c:v>1.4240000000000001E-2</c:v>
                </c:pt>
                <c:pt idx="30">
                  <c:v>5.2560000000000003E-2</c:v>
                </c:pt>
                <c:pt idx="31">
                  <c:v>6.4640000000000003E-2</c:v>
                </c:pt>
                <c:pt idx="32">
                  <c:v>7.5920000000000001E-2</c:v>
                </c:pt>
                <c:pt idx="33">
                  <c:v>5.8520000000000003E-2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24.09.18 01:00</c:v>
                </c:pt>
                <c:pt idx="1">
                  <c:v>24.09.18 02:00</c:v>
                </c:pt>
                <c:pt idx="2">
                  <c:v>24.09.18 03:00</c:v>
                </c:pt>
                <c:pt idx="3">
                  <c:v>24.09.18 04:00</c:v>
                </c:pt>
                <c:pt idx="4">
                  <c:v>24.09.18 05:00</c:v>
                </c:pt>
                <c:pt idx="5">
                  <c:v>24.09.18 06:00</c:v>
                </c:pt>
                <c:pt idx="6">
                  <c:v>24.09.18 07:00</c:v>
                </c:pt>
                <c:pt idx="7">
                  <c:v>24.09.18 08:00</c:v>
                </c:pt>
                <c:pt idx="8">
                  <c:v>24.09.18 09:00</c:v>
                </c:pt>
                <c:pt idx="9">
                  <c:v>24.09.18 10:00</c:v>
                </c:pt>
                <c:pt idx="10">
                  <c:v>24.09.18 11:00</c:v>
                </c:pt>
                <c:pt idx="11">
                  <c:v>24.09.18 12:00</c:v>
                </c:pt>
                <c:pt idx="12">
                  <c:v>24.09.18 13:00</c:v>
                </c:pt>
                <c:pt idx="13">
                  <c:v>24.09.18 14:00</c:v>
                </c:pt>
                <c:pt idx="14">
                  <c:v>24.09.18 15:00</c:v>
                </c:pt>
                <c:pt idx="15">
                  <c:v>24.09.18 16:00</c:v>
                </c:pt>
                <c:pt idx="16">
                  <c:v>24.09.18 17:00</c:v>
                </c:pt>
                <c:pt idx="17">
                  <c:v>24.09.18 18:00</c:v>
                </c:pt>
                <c:pt idx="18">
                  <c:v>24.09.18 19:00</c:v>
                </c:pt>
                <c:pt idx="19">
                  <c:v>24.09.18 20:00</c:v>
                </c:pt>
                <c:pt idx="20">
                  <c:v>24.09.18 21:00</c:v>
                </c:pt>
                <c:pt idx="21">
                  <c:v>24.09.18 22:00</c:v>
                </c:pt>
                <c:pt idx="22">
                  <c:v>24.09.18 23:00</c:v>
                </c:pt>
                <c:pt idx="23">
                  <c:v>25.09.18 00:00</c:v>
                </c:pt>
                <c:pt idx="24">
                  <c:v>25.09.18 01:00</c:v>
                </c:pt>
                <c:pt idx="25">
                  <c:v>25.09.18 02:00</c:v>
                </c:pt>
                <c:pt idx="26">
                  <c:v>25.09.18 03:00</c:v>
                </c:pt>
                <c:pt idx="27">
                  <c:v>25.09.18 04:00</c:v>
                </c:pt>
                <c:pt idx="28">
                  <c:v>25.09.18 05:00</c:v>
                </c:pt>
                <c:pt idx="29">
                  <c:v>25.09.18 07:00</c:v>
                </c:pt>
                <c:pt idx="30">
                  <c:v>25.09.18 08:00</c:v>
                </c:pt>
                <c:pt idx="31">
                  <c:v>25.09.18 09:00</c:v>
                </c:pt>
                <c:pt idx="32">
                  <c:v>25.09.18 10:00</c:v>
                </c:pt>
                <c:pt idx="33">
                  <c:v>25.09.18 11:00</c:v>
                </c:pt>
                <c:pt idx="34">
                  <c:v>25.09.18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3.0783999999999999E-2</c:v>
                </c:pt>
                <c:pt idx="1">
                  <c:v>2.0986000000000001E-2</c:v>
                </c:pt>
                <c:pt idx="2">
                  <c:v>1.1944E-2</c:v>
                </c:pt>
                <c:pt idx="3">
                  <c:v>1.1044E-2</c:v>
                </c:pt>
                <c:pt idx="4">
                  <c:v>8.9359999999999995E-3</c:v>
                </c:pt>
                <c:pt idx="5">
                  <c:v>9.4240000000000001E-3</c:v>
                </c:pt>
                <c:pt idx="6">
                  <c:v>9.2160000000000002E-3</c:v>
                </c:pt>
                <c:pt idx="7">
                  <c:v>1.21E-2</c:v>
                </c:pt>
                <c:pt idx="8">
                  <c:v>1.5006E-2</c:v>
                </c:pt>
                <c:pt idx="9">
                  <c:v>1.7184000000000001E-2</c:v>
                </c:pt>
                <c:pt idx="10">
                  <c:v>1.933E-2</c:v>
                </c:pt>
                <c:pt idx="11">
                  <c:v>1.3484000000000001E-2</c:v>
                </c:pt>
                <c:pt idx="12">
                  <c:v>1.179E-2</c:v>
                </c:pt>
                <c:pt idx="13">
                  <c:v>1.1609999999999999E-2</c:v>
                </c:pt>
                <c:pt idx="14">
                  <c:v>8.5040000000000011E-3</c:v>
                </c:pt>
                <c:pt idx="15">
                  <c:v>8.0999999999999996E-3</c:v>
                </c:pt>
                <c:pt idx="16">
                  <c:v>1.0484E-2</c:v>
                </c:pt>
                <c:pt idx="17">
                  <c:v>1.0409999999999999E-2</c:v>
                </c:pt>
                <c:pt idx="18">
                  <c:v>1.183E-2</c:v>
                </c:pt>
                <c:pt idx="19">
                  <c:v>1.728E-2</c:v>
                </c:pt>
                <c:pt idx="20">
                  <c:v>2.078E-2</c:v>
                </c:pt>
                <c:pt idx="21">
                  <c:v>1.0255999999999999E-2</c:v>
                </c:pt>
                <c:pt idx="22">
                  <c:v>7.7659999999999995E-3</c:v>
                </c:pt>
                <c:pt idx="23">
                  <c:v>5.6259999999999999E-3</c:v>
                </c:pt>
                <c:pt idx="24">
                  <c:v>4.1460000000000004E-3</c:v>
                </c:pt>
                <c:pt idx="25">
                  <c:v>4.0740000000000004E-3</c:v>
                </c:pt>
                <c:pt idx="26">
                  <c:v>3.5659999999999997E-3</c:v>
                </c:pt>
                <c:pt idx="27">
                  <c:v>3.4259999999999998E-3</c:v>
                </c:pt>
                <c:pt idx="28">
                  <c:v>3.5200000000000001E-3</c:v>
                </c:pt>
                <c:pt idx="29">
                  <c:v>4.1859999999999996E-3</c:v>
                </c:pt>
                <c:pt idx="30">
                  <c:v>8.395999999999999E-3</c:v>
                </c:pt>
                <c:pt idx="31">
                  <c:v>9.7800000000000005E-3</c:v>
                </c:pt>
                <c:pt idx="32">
                  <c:v>1.1129999999999999E-2</c:v>
                </c:pt>
                <c:pt idx="33">
                  <c:v>1.0449999999999999E-2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24.09.18 01:00</c:v>
                </c:pt>
                <c:pt idx="1">
                  <c:v>24.09.18 02:00</c:v>
                </c:pt>
                <c:pt idx="2">
                  <c:v>24.09.18 03:00</c:v>
                </c:pt>
                <c:pt idx="3">
                  <c:v>24.09.18 04:00</c:v>
                </c:pt>
                <c:pt idx="4">
                  <c:v>24.09.18 05:00</c:v>
                </c:pt>
                <c:pt idx="5">
                  <c:v>24.09.18 06:00</c:v>
                </c:pt>
                <c:pt idx="6">
                  <c:v>24.09.18 07:00</c:v>
                </c:pt>
                <c:pt idx="7">
                  <c:v>24.09.18 08:00</c:v>
                </c:pt>
                <c:pt idx="8">
                  <c:v>24.09.18 09:00</c:v>
                </c:pt>
                <c:pt idx="9">
                  <c:v>24.09.18 10:00</c:v>
                </c:pt>
                <c:pt idx="10">
                  <c:v>24.09.18 11:00</c:v>
                </c:pt>
                <c:pt idx="11">
                  <c:v>24.09.18 12:00</c:v>
                </c:pt>
                <c:pt idx="12">
                  <c:v>24.09.18 13:00</c:v>
                </c:pt>
                <c:pt idx="13">
                  <c:v>24.09.18 14:00</c:v>
                </c:pt>
                <c:pt idx="14">
                  <c:v>24.09.18 15:00</c:v>
                </c:pt>
                <c:pt idx="15">
                  <c:v>24.09.18 16:00</c:v>
                </c:pt>
                <c:pt idx="16">
                  <c:v>24.09.18 17:00</c:v>
                </c:pt>
                <c:pt idx="17">
                  <c:v>24.09.18 18:00</c:v>
                </c:pt>
                <c:pt idx="18">
                  <c:v>24.09.18 19:00</c:v>
                </c:pt>
                <c:pt idx="19">
                  <c:v>24.09.18 20:00</c:v>
                </c:pt>
                <c:pt idx="20">
                  <c:v>24.09.18 21:00</c:v>
                </c:pt>
                <c:pt idx="21">
                  <c:v>24.09.18 22:00</c:v>
                </c:pt>
                <c:pt idx="22">
                  <c:v>24.09.18 23:00</c:v>
                </c:pt>
                <c:pt idx="23">
                  <c:v>25.09.18 00:00</c:v>
                </c:pt>
                <c:pt idx="24">
                  <c:v>25.09.18 01:00</c:v>
                </c:pt>
                <c:pt idx="25">
                  <c:v>25.09.18 02:00</c:v>
                </c:pt>
                <c:pt idx="26">
                  <c:v>25.09.18 03:00</c:v>
                </c:pt>
                <c:pt idx="27">
                  <c:v>25.09.18 04:00</c:v>
                </c:pt>
                <c:pt idx="28">
                  <c:v>25.09.18 05:00</c:v>
                </c:pt>
                <c:pt idx="29">
                  <c:v>25.09.18 07:00</c:v>
                </c:pt>
                <c:pt idx="30">
                  <c:v>25.09.18 08:00</c:v>
                </c:pt>
                <c:pt idx="31">
                  <c:v>25.09.18 09:00</c:v>
                </c:pt>
                <c:pt idx="32">
                  <c:v>25.09.18 10:00</c:v>
                </c:pt>
                <c:pt idx="33">
                  <c:v>25.09.18 11:00</c:v>
                </c:pt>
                <c:pt idx="34">
                  <c:v>25.09.18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7.4540000000000009E-2</c:v>
                </c:pt>
                <c:pt idx="1">
                  <c:v>7.3900000000000007E-2</c:v>
                </c:pt>
                <c:pt idx="2">
                  <c:v>7.3900000000000007E-2</c:v>
                </c:pt>
                <c:pt idx="3">
                  <c:v>7.4359999999999996E-2</c:v>
                </c:pt>
                <c:pt idx="4">
                  <c:v>7.4079999999999993E-2</c:v>
                </c:pt>
                <c:pt idx="5">
                  <c:v>7.3959999999999998E-2</c:v>
                </c:pt>
                <c:pt idx="6">
                  <c:v>7.3819999999999997E-2</c:v>
                </c:pt>
                <c:pt idx="7">
                  <c:v>7.4380000000000002E-2</c:v>
                </c:pt>
                <c:pt idx="8">
                  <c:v>7.3700000000000002E-2</c:v>
                </c:pt>
                <c:pt idx="9">
                  <c:v>7.3319999999999996E-2</c:v>
                </c:pt>
                <c:pt idx="10">
                  <c:v>7.3400000000000007E-2</c:v>
                </c:pt>
                <c:pt idx="11">
                  <c:v>7.2419999999999998E-2</c:v>
                </c:pt>
                <c:pt idx="12">
                  <c:v>7.2859999999999994E-2</c:v>
                </c:pt>
                <c:pt idx="13">
                  <c:v>7.3120000000000004E-2</c:v>
                </c:pt>
                <c:pt idx="14">
                  <c:v>7.3439999999999991E-2</c:v>
                </c:pt>
                <c:pt idx="15">
                  <c:v>7.3499999999999996E-2</c:v>
                </c:pt>
                <c:pt idx="16">
                  <c:v>7.3099999999999998E-2</c:v>
                </c:pt>
                <c:pt idx="17">
                  <c:v>7.3719999999999994E-2</c:v>
                </c:pt>
                <c:pt idx="18">
                  <c:v>7.392E-2</c:v>
                </c:pt>
                <c:pt idx="19">
                  <c:v>7.2719999999999993E-2</c:v>
                </c:pt>
                <c:pt idx="20">
                  <c:v>7.3139999999999997E-2</c:v>
                </c:pt>
                <c:pt idx="21">
                  <c:v>7.3200000000000001E-2</c:v>
                </c:pt>
                <c:pt idx="22">
                  <c:v>7.3499999999999996E-2</c:v>
                </c:pt>
                <c:pt idx="23">
                  <c:v>7.3319999999999996E-2</c:v>
                </c:pt>
                <c:pt idx="24">
                  <c:v>7.3859999999999995E-2</c:v>
                </c:pt>
                <c:pt idx="25">
                  <c:v>7.4299999999999991E-2</c:v>
                </c:pt>
                <c:pt idx="26">
                  <c:v>7.3719999999999994E-2</c:v>
                </c:pt>
                <c:pt idx="27">
                  <c:v>7.3120000000000004E-2</c:v>
                </c:pt>
                <c:pt idx="28">
                  <c:v>7.2660000000000002E-2</c:v>
                </c:pt>
                <c:pt idx="29">
                  <c:v>7.3439999999999991E-2</c:v>
                </c:pt>
                <c:pt idx="30">
                  <c:v>7.3439999999999991E-2</c:v>
                </c:pt>
                <c:pt idx="31">
                  <c:v>7.2719999999999993E-2</c:v>
                </c:pt>
                <c:pt idx="32">
                  <c:v>7.2579999999999992E-2</c:v>
                </c:pt>
                <c:pt idx="33">
                  <c:v>7.306E-2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23456"/>
        <c:axId val="83524992"/>
      </c:lineChart>
      <c:catAx>
        <c:axId val="8352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524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524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523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Лист1!$D$4:$D$22</c:f>
              <c:strCache>
                <c:ptCount val="9"/>
                <c:pt idx="0">
                  <c:v>Мозырский промузел (д. Пеньки)</c:v>
                </c:pt>
                <c:pt idx="1">
                  <c:v>Гомель (ул. Барыкина, 319)</c:v>
                </c:pt>
                <c:pt idx="2">
                  <c:v>Жлобин (ул. Пригородная, 12)</c:v>
                </c:pt>
                <c:pt idx="3">
                  <c:v>Гродно (ул. Обухова, 15)</c:v>
                </c:pt>
                <c:pt idx="4">
                  <c:v>Брест (ул. Северная, 75)</c:v>
                </c:pt>
                <c:pt idx="5">
                  <c:v>Могилев (ул. Мовчанского, 4)</c:v>
                </c:pt>
                <c:pt idx="6">
                  <c:v>Могилев (пер. Крупской, 5)</c:v>
                </c:pt>
                <c:pt idx="7">
                  <c:v>Могилев (пр. Шмидта, 19а)</c:v>
                </c:pt>
                <c:pt idx="8">
                  <c:v>Новополоцк (ул. Молодежная, 49)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0.22</c:v>
                </c:pt>
                <c:pt idx="1">
                  <c:v>0.22</c:v>
                </c:pt>
                <c:pt idx="2">
                  <c:v>0.18</c:v>
                </c:pt>
                <c:pt idx="3">
                  <c:v>0.12</c:v>
                </c:pt>
                <c:pt idx="4">
                  <c:v>0.11</c:v>
                </c:pt>
                <c:pt idx="5">
                  <c:v>0.08</c:v>
                </c:pt>
                <c:pt idx="6">
                  <c:v>0.08</c:v>
                </c:pt>
                <c:pt idx="7">
                  <c:v>0.06</c:v>
                </c:pt>
                <c:pt idx="8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4102528"/>
        <c:axId val="84141184"/>
      </c:barChart>
      <c:catAx>
        <c:axId val="84102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84141184"/>
        <c:crosses val="autoZero"/>
        <c:auto val="1"/>
        <c:lblAlgn val="ctr"/>
        <c:lblOffset val="100"/>
        <c:noMultiLvlLbl val="0"/>
      </c:catAx>
      <c:valAx>
        <c:axId val="84141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887905604719764E-2"/>
              <c:y val="0.21239213271157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102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B160-A22E-4DD0-8F1B-4E842DF9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12</cp:revision>
  <dcterms:created xsi:type="dcterms:W3CDTF">2018-09-25T10:44:00Z</dcterms:created>
  <dcterms:modified xsi:type="dcterms:W3CDTF">2018-09-25T11:01:00Z</dcterms:modified>
</cp:coreProperties>
</file>