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A8131D">
        <w:rPr>
          <w:sz w:val="24"/>
        </w:rPr>
        <w:t>2</w:t>
      </w:r>
      <w:r w:rsidR="00D836F1">
        <w:rPr>
          <w:sz w:val="24"/>
        </w:rPr>
        <w:t>9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D836F1">
        <w:rPr>
          <w:sz w:val="24"/>
        </w:rPr>
        <w:t>30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>азота оксида</w:t>
      </w:r>
      <w:r w:rsidR="007D39DA" w:rsidRPr="007D39DA">
        <w:rPr>
          <w:color w:val="000000"/>
          <w:sz w:val="24"/>
          <w:szCs w:val="24"/>
        </w:rPr>
        <w:t xml:space="preserve"> </w:t>
      </w:r>
      <w:r w:rsidR="007D39DA">
        <w:rPr>
          <w:color w:val="000000"/>
          <w:sz w:val="24"/>
          <w:szCs w:val="24"/>
        </w:rPr>
        <w:t>составляла 0,</w:t>
      </w:r>
      <w:r w:rsidR="009402FF">
        <w:rPr>
          <w:color w:val="000000"/>
          <w:sz w:val="24"/>
          <w:szCs w:val="24"/>
        </w:rPr>
        <w:t>4</w:t>
      </w:r>
      <w:r w:rsidR="007D39DA">
        <w:rPr>
          <w:color w:val="000000"/>
          <w:sz w:val="24"/>
          <w:szCs w:val="24"/>
        </w:rPr>
        <w:t xml:space="preserve"> ПДК</w:t>
      </w:r>
      <w:r w:rsidR="009402FF">
        <w:rPr>
          <w:sz w:val="24"/>
          <w:szCs w:val="24"/>
        </w:rPr>
        <w:t>, азота диоксида</w:t>
      </w:r>
      <w:r w:rsidR="004A59F6">
        <w:rPr>
          <w:sz w:val="24"/>
          <w:szCs w:val="24"/>
        </w:rPr>
        <w:t xml:space="preserve"> и</w:t>
      </w:r>
      <w:r w:rsidR="009402FF">
        <w:rPr>
          <w:sz w:val="24"/>
          <w:szCs w:val="24"/>
        </w:rPr>
        <w:t xml:space="preserve"> углерода оксида – </w:t>
      </w:r>
      <w:r w:rsidR="004A59F6">
        <w:rPr>
          <w:sz w:val="24"/>
          <w:szCs w:val="24"/>
        </w:rPr>
        <w:br/>
      </w:r>
      <w:bookmarkStart w:id="0" w:name="_GoBack"/>
      <w:bookmarkEnd w:id="0"/>
      <w:r w:rsidR="009402FF">
        <w:rPr>
          <w:sz w:val="24"/>
          <w:szCs w:val="24"/>
        </w:rPr>
        <w:t>0,</w:t>
      </w:r>
      <w:r w:rsidR="004A59F6">
        <w:rPr>
          <w:sz w:val="24"/>
          <w:szCs w:val="24"/>
        </w:rPr>
        <w:t>2</w:t>
      </w:r>
      <w:r w:rsidR="009402FF">
        <w:rPr>
          <w:sz w:val="24"/>
          <w:szCs w:val="24"/>
        </w:rPr>
        <w:t xml:space="preserve"> ПДК.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Содержание в воздухе</w:t>
      </w:r>
      <w:r w:rsidR="00BE0882" w:rsidRPr="00BE0882"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8131D">
        <w:rPr>
          <w:b/>
          <w:i/>
          <w:sz w:val="24"/>
        </w:rPr>
        <w:t>2</w:t>
      </w:r>
      <w:r w:rsidR="00D836F1">
        <w:rPr>
          <w:b/>
          <w:i/>
          <w:sz w:val="24"/>
        </w:rPr>
        <w:t>9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D836F1">
        <w:rPr>
          <w:b/>
          <w:i/>
          <w:sz w:val="24"/>
        </w:rPr>
        <w:t>30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(далее – ТЧ10)</w:t>
      </w:r>
      <w:r w:rsidRPr="00B34255">
        <w:rPr>
          <w:sz w:val="30"/>
          <w:szCs w:val="30"/>
        </w:rPr>
        <w:t xml:space="preserve"> </w:t>
      </w:r>
      <w:r w:rsidRPr="00B34255">
        <w:rPr>
          <w:sz w:val="24"/>
          <w:szCs w:val="30"/>
        </w:rPr>
        <w:t xml:space="preserve">в воздухе Бреста (в районе ул. Северная) </w:t>
      </w:r>
      <w:r>
        <w:rPr>
          <w:sz w:val="24"/>
          <w:szCs w:val="24"/>
        </w:rPr>
        <w:t>составляла</w:t>
      </w:r>
      <w:r w:rsidRPr="00B34255">
        <w:rPr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D836F1">
        <w:rPr>
          <w:sz w:val="24"/>
          <w:szCs w:val="24"/>
        </w:rPr>
        <w:t>23</w:t>
      </w:r>
      <w:r>
        <w:rPr>
          <w:sz w:val="24"/>
          <w:szCs w:val="24"/>
        </w:rPr>
        <w:t xml:space="preserve"> ПДК</w:t>
      </w:r>
      <w:r w:rsidR="00D836F1">
        <w:rPr>
          <w:sz w:val="24"/>
          <w:szCs w:val="24"/>
        </w:rPr>
        <w:t>, в воздухе Полоцка</w:t>
      </w:r>
      <w:r>
        <w:rPr>
          <w:sz w:val="24"/>
          <w:szCs w:val="24"/>
        </w:rPr>
        <w:t xml:space="preserve"> </w:t>
      </w:r>
      <w:r w:rsidR="00D836F1">
        <w:rPr>
          <w:sz w:val="24"/>
          <w:szCs w:val="24"/>
        </w:rPr>
        <w:t xml:space="preserve">(в районе жилого дома №9 по ул. Юбилейная) – </w:t>
      </w:r>
      <w:r w:rsidR="00D836F1">
        <w:rPr>
          <w:sz w:val="24"/>
          <w:szCs w:val="24"/>
        </w:rPr>
        <w:br/>
        <w:t xml:space="preserve">1,09 ПДК, в воздухе Гродно (в районе ул. Обухова, 15) – 2,02 ПДК. </w:t>
      </w:r>
      <w:r>
        <w:rPr>
          <w:sz w:val="24"/>
          <w:szCs w:val="30"/>
        </w:rPr>
        <w:t>С</w:t>
      </w:r>
      <w:r w:rsidR="00657470" w:rsidRPr="0071357A">
        <w:rPr>
          <w:sz w:val="24"/>
        </w:rPr>
        <w:t xml:space="preserve">реднесуточные концентрации </w:t>
      </w:r>
      <w:r>
        <w:rPr>
          <w:sz w:val="24"/>
          <w:szCs w:val="24"/>
        </w:rPr>
        <w:t>ТЧ10</w:t>
      </w:r>
      <w:r w:rsidR="007D39DA">
        <w:rPr>
          <w:sz w:val="24"/>
          <w:szCs w:val="24"/>
        </w:rPr>
        <w:t xml:space="preserve"> </w:t>
      </w:r>
      <w:r w:rsidR="00657470" w:rsidRPr="0071357A">
        <w:rPr>
          <w:sz w:val="24"/>
        </w:rPr>
        <w:t>в воздухе</w:t>
      </w:r>
      <w:r w:rsidR="00657470" w:rsidRPr="0007055D">
        <w:rPr>
          <w:sz w:val="24"/>
          <w:szCs w:val="24"/>
        </w:rPr>
        <w:t xml:space="preserve"> </w:t>
      </w:r>
      <w:r w:rsidR="00A8131D">
        <w:rPr>
          <w:sz w:val="24"/>
          <w:szCs w:val="24"/>
        </w:rPr>
        <w:t xml:space="preserve">Минска, </w:t>
      </w:r>
      <w:r w:rsidR="00A8131D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A8131D" w:rsidRPr="0071357A">
        <w:rPr>
          <w:sz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 w:rsidR="00657470">
        <w:rPr>
          <w:sz w:val="24"/>
          <w:szCs w:val="24"/>
        </w:rPr>
        <w:t>Гомеля,</w:t>
      </w:r>
      <w:r w:rsidR="00657470" w:rsidRPr="0007055D">
        <w:rPr>
          <w:sz w:val="24"/>
          <w:szCs w:val="24"/>
        </w:rPr>
        <w:t xml:space="preserve"> </w:t>
      </w:r>
      <w:r w:rsidR="007D39DA">
        <w:rPr>
          <w:sz w:val="24"/>
          <w:szCs w:val="24"/>
        </w:rPr>
        <w:t xml:space="preserve">и </w:t>
      </w:r>
      <w:r>
        <w:rPr>
          <w:sz w:val="24"/>
          <w:szCs w:val="24"/>
        </w:rPr>
        <w:t>Витебска</w:t>
      </w:r>
      <w:r w:rsidR="00E75A02">
        <w:rPr>
          <w:sz w:val="24"/>
          <w:szCs w:val="24"/>
        </w:rPr>
        <w:t xml:space="preserve"> </w:t>
      </w:r>
      <w:r w:rsidR="00657470" w:rsidRPr="0007055D">
        <w:rPr>
          <w:sz w:val="24"/>
        </w:rPr>
        <w:t>варьировались в диапазоне 0,</w:t>
      </w:r>
      <w:r w:rsidR="00D836F1">
        <w:rPr>
          <w:sz w:val="24"/>
        </w:rPr>
        <w:t>1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 w:rsidR="00D836F1">
        <w:rPr>
          <w:sz w:val="24"/>
        </w:rPr>
        <w:t>5</w:t>
      </w:r>
      <w:r w:rsidR="00657470"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составляла </w:t>
      </w:r>
      <w:r w:rsidR="00D836F1">
        <w:rPr>
          <w:sz w:val="24"/>
        </w:rPr>
        <w:t>1</w:t>
      </w:r>
      <w:r>
        <w:rPr>
          <w:sz w:val="24"/>
        </w:rPr>
        <w:t>,</w:t>
      </w:r>
      <w:r w:rsidR="00D836F1">
        <w:rPr>
          <w:sz w:val="24"/>
        </w:rPr>
        <w:t>2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D836F1">
        <w:rPr>
          <w:sz w:val="24"/>
        </w:rPr>
        <w:t>9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D836F1">
        <w:rPr>
          <w:b/>
          <w:i/>
          <w:sz w:val="24"/>
        </w:rPr>
        <w:t>29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F1" w:rsidRDefault="00D836F1" w:rsidP="00511322">
      <w:r>
        <w:separator/>
      </w:r>
    </w:p>
  </w:endnote>
  <w:endnote w:type="continuationSeparator" w:id="0">
    <w:p w:rsidR="00D836F1" w:rsidRDefault="00D836F1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F1" w:rsidRDefault="00D836F1" w:rsidP="00511322">
      <w:r>
        <w:separator/>
      </w:r>
    </w:p>
  </w:footnote>
  <w:footnote w:type="continuationSeparator" w:id="0">
    <w:p w:rsidR="00D836F1" w:rsidRDefault="00D836F1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29.06.26 01:00</c:v>
                </c:pt>
                <c:pt idx="1">
                  <c:v>29.06.26 02:00</c:v>
                </c:pt>
                <c:pt idx="2">
                  <c:v>29.06.26 03:00</c:v>
                </c:pt>
                <c:pt idx="3">
                  <c:v>29.06.26 04:00</c:v>
                </c:pt>
                <c:pt idx="4">
                  <c:v>29.06.26 05:00</c:v>
                </c:pt>
                <c:pt idx="5">
                  <c:v>29.06.26 06:00</c:v>
                </c:pt>
                <c:pt idx="6">
                  <c:v>29.06.26 07:00</c:v>
                </c:pt>
                <c:pt idx="7">
                  <c:v>29.06.26 08:00</c:v>
                </c:pt>
                <c:pt idx="8">
                  <c:v>29.06.26 09:00</c:v>
                </c:pt>
                <c:pt idx="9">
                  <c:v>29.06.26 10:00</c:v>
                </c:pt>
                <c:pt idx="10">
                  <c:v>29.06.26 11:00</c:v>
                </c:pt>
                <c:pt idx="11">
                  <c:v>29.06.26 12:00</c:v>
                </c:pt>
                <c:pt idx="12">
                  <c:v>29.06.26 13:00</c:v>
                </c:pt>
                <c:pt idx="13">
                  <c:v>29.06.26 14:00</c:v>
                </c:pt>
                <c:pt idx="14">
                  <c:v>29.06.26 15:00</c:v>
                </c:pt>
                <c:pt idx="15">
                  <c:v>29.06.26 16:00</c:v>
                </c:pt>
                <c:pt idx="16">
                  <c:v>29.06.26 17:00</c:v>
                </c:pt>
                <c:pt idx="17">
                  <c:v>29.06.26 18:00</c:v>
                </c:pt>
                <c:pt idx="18">
                  <c:v>29.06.26 19:00</c:v>
                </c:pt>
                <c:pt idx="19">
                  <c:v>29.06.26 20:00</c:v>
                </c:pt>
                <c:pt idx="20">
                  <c:v>29.06.26 21:00</c:v>
                </c:pt>
                <c:pt idx="21">
                  <c:v>29.06.26 22:00</c:v>
                </c:pt>
                <c:pt idx="22">
                  <c:v>29.06.26 23:00</c:v>
                </c:pt>
                <c:pt idx="23">
                  <c:v>30.06.26 00:00</c:v>
                </c:pt>
                <c:pt idx="24">
                  <c:v>30.06.26 01:00</c:v>
                </c:pt>
                <c:pt idx="25">
                  <c:v>30.06.26 02:00</c:v>
                </c:pt>
                <c:pt idx="26">
                  <c:v>30.06.26 03:00</c:v>
                </c:pt>
                <c:pt idx="27">
                  <c:v>30.06.26 04:00</c:v>
                </c:pt>
                <c:pt idx="28">
                  <c:v>30.06.26 05:00</c:v>
                </c:pt>
                <c:pt idx="29">
                  <c:v>30.06.26 07:00</c:v>
                </c:pt>
                <c:pt idx="30">
                  <c:v>30.06.26 08:00</c:v>
                </c:pt>
                <c:pt idx="31">
                  <c:v>30.06.26 09:00</c:v>
                </c:pt>
                <c:pt idx="32">
                  <c:v>30.06.26 10:00</c:v>
                </c:pt>
                <c:pt idx="33">
                  <c:v>30.06.26 11:00</c:v>
                </c:pt>
                <c:pt idx="34">
                  <c:v>30.06.26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8.7284E-2</c:v>
                </c:pt>
                <c:pt idx="1">
                  <c:v>5.4676000000000002E-2</c:v>
                </c:pt>
                <c:pt idx="2">
                  <c:v>5.0934E-2</c:v>
                </c:pt>
                <c:pt idx="3">
                  <c:v>4.9605999999999997E-2</c:v>
                </c:pt>
                <c:pt idx="4">
                  <c:v>4.8323999999999999E-2</c:v>
                </c:pt>
                <c:pt idx="5">
                  <c:v>4.8045999999999998E-2</c:v>
                </c:pt>
                <c:pt idx="6">
                  <c:v>5.1705999999999995E-2</c:v>
                </c:pt>
                <c:pt idx="7">
                  <c:v>5.8963999999999996E-2</c:v>
                </c:pt>
                <c:pt idx="8">
                  <c:v>6.5820000000000004E-2</c:v>
                </c:pt>
                <c:pt idx="9">
                  <c:v>8.089600000000001E-2</c:v>
                </c:pt>
                <c:pt idx="10">
                  <c:v>6.9475999999999996E-2</c:v>
                </c:pt>
                <c:pt idx="11">
                  <c:v>6.3079999999999997E-2</c:v>
                </c:pt>
                <c:pt idx="12">
                  <c:v>6.5049999999999997E-2</c:v>
                </c:pt>
                <c:pt idx="13">
                  <c:v>6.4903999999999989E-2</c:v>
                </c:pt>
                <c:pt idx="14">
                  <c:v>6.7955999999999989E-2</c:v>
                </c:pt>
                <c:pt idx="15">
                  <c:v>6.9529999999999995E-2</c:v>
                </c:pt>
                <c:pt idx="16">
                  <c:v>6.8606E-2</c:v>
                </c:pt>
                <c:pt idx="17">
                  <c:v>6.2029999999999995E-2</c:v>
                </c:pt>
                <c:pt idx="18">
                  <c:v>6.1844000000000003E-2</c:v>
                </c:pt>
                <c:pt idx="19">
                  <c:v>6.0355999999999993E-2</c:v>
                </c:pt>
                <c:pt idx="20">
                  <c:v>6.1079999999999995E-2</c:v>
                </c:pt>
                <c:pt idx="21">
                  <c:v>6.2149999999999997E-2</c:v>
                </c:pt>
                <c:pt idx="22">
                  <c:v>6.5846000000000002E-2</c:v>
                </c:pt>
                <c:pt idx="23">
                  <c:v>6.4325999999999994E-2</c:v>
                </c:pt>
                <c:pt idx="24">
                  <c:v>6.2890000000000001E-2</c:v>
                </c:pt>
                <c:pt idx="25">
                  <c:v>6.1364000000000002E-2</c:v>
                </c:pt>
                <c:pt idx="26">
                  <c:v>5.7546000000000007E-2</c:v>
                </c:pt>
                <c:pt idx="27">
                  <c:v>5.6034E-2</c:v>
                </c:pt>
                <c:pt idx="28">
                  <c:v>5.2920000000000002E-2</c:v>
                </c:pt>
                <c:pt idx="29">
                  <c:v>5.1563999999999999E-2</c:v>
                </c:pt>
                <c:pt idx="30">
                  <c:v>5.2305999999999991E-2</c:v>
                </c:pt>
                <c:pt idx="31">
                  <c:v>5.7225999999999999E-2</c:v>
                </c:pt>
                <c:pt idx="32">
                  <c:v>5.9775999999999996E-2</c:v>
                </c:pt>
                <c:pt idx="33">
                  <c:v>6.0046000000000002E-2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1.6640000000000002E-2</c:v>
                </c:pt>
                <c:pt idx="1">
                  <c:v>1.6800000000000002E-2</c:v>
                </c:pt>
                <c:pt idx="2">
                  <c:v>1.7000000000000001E-2</c:v>
                </c:pt>
                <c:pt idx="3">
                  <c:v>1.7479999999999999E-2</c:v>
                </c:pt>
                <c:pt idx="4">
                  <c:v>1.7999999999999999E-2</c:v>
                </c:pt>
                <c:pt idx="5">
                  <c:v>1.7860000000000001E-2</c:v>
                </c:pt>
                <c:pt idx="6">
                  <c:v>1.796E-2</c:v>
                </c:pt>
                <c:pt idx="7">
                  <c:v>1.7839999999999998E-2</c:v>
                </c:pt>
                <c:pt idx="8">
                  <c:v>1.7860000000000001E-2</c:v>
                </c:pt>
                <c:pt idx="9">
                  <c:v>1.6959999999999999E-2</c:v>
                </c:pt>
                <c:pt idx="10">
                  <c:v>1.9640000000000001E-2</c:v>
                </c:pt>
                <c:pt idx="11">
                  <c:v>1.456E-2</c:v>
                </c:pt>
                <c:pt idx="12">
                  <c:v>1.418E-2</c:v>
                </c:pt>
                <c:pt idx="13">
                  <c:v>1.374E-2</c:v>
                </c:pt>
                <c:pt idx="14">
                  <c:v>1.3339999999999999E-2</c:v>
                </c:pt>
                <c:pt idx="15">
                  <c:v>1.342E-2</c:v>
                </c:pt>
                <c:pt idx="16">
                  <c:v>1.312E-2</c:v>
                </c:pt>
                <c:pt idx="17">
                  <c:v>1.308E-2</c:v>
                </c:pt>
                <c:pt idx="18">
                  <c:v>1.312E-2</c:v>
                </c:pt>
                <c:pt idx="19">
                  <c:v>1.3259999999999999E-2</c:v>
                </c:pt>
                <c:pt idx="20">
                  <c:v>1.354E-2</c:v>
                </c:pt>
                <c:pt idx="21">
                  <c:v>1.3099999999999999E-2</c:v>
                </c:pt>
                <c:pt idx="22">
                  <c:v>1.3380000000000001E-2</c:v>
                </c:pt>
                <c:pt idx="23">
                  <c:v>1.3519999999999999E-2</c:v>
                </c:pt>
                <c:pt idx="24">
                  <c:v>1.328E-2</c:v>
                </c:pt>
                <c:pt idx="25">
                  <c:v>1.328E-2</c:v>
                </c:pt>
                <c:pt idx="26">
                  <c:v>1.2840000000000001E-2</c:v>
                </c:pt>
                <c:pt idx="27">
                  <c:v>1.2659999999999999E-2</c:v>
                </c:pt>
                <c:pt idx="28">
                  <c:v>1.2800000000000001E-2</c:v>
                </c:pt>
                <c:pt idx="29">
                  <c:v>1.304E-2</c:v>
                </c:pt>
                <c:pt idx="30">
                  <c:v>1.304E-2</c:v>
                </c:pt>
                <c:pt idx="31">
                  <c:v>1.282E-2</c:v>
                </c:pt>
                <c:pt idx="32">
                  <c:v>1.2619999999999999E-2</c:v>
                </c:pt>
                <c:pt idx="33">
                  <c:v>1.2460000000000001E-2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</c:v>
                </c:pt>
                <c:pt idx="1">
                  <c:v>0.11896</c:v>
                </c:pt>
                <c:pt idx="2">
                  <c:v>0.10832</c:v>
                </c:pt>
                <c:pt idx="3">
                  <c:v>7.5400000000000009E-2</c:v>
                </c:pt>
                <c:pt idx="4">
                  <c:v>5.6799999999999996E-2</c:v>
                </c:pt>
                <c:pt idx="5">
                  <c:v>6.2840000000000007E-2</c:v>
                </c:pt>
                <c:pt idx="6">
                  <c:v>9.8239999999999994E-2</c:v>
                </c:pt>
                <c:pt idx="7">
                  <c:v>0.12944</c:v>
                </c:pt>
                <c:pt idx="8">
                  <c:v>0.13775999999999999</c:v>
                </c:pt>
                <c:pt idx="9">
                  <c:v>0.13112000000000001</c:v>
                </c:pt>
                <c:pt idx="10">
                  <c:v>0.11916</c:v>
                </c:pt>
                <c:pt idx="11">
                  <c:v>8.344E-2</c:v>
                </c:pt>
                <c:pt idx="12">
                  <c:v>6.9080000000000003E-2</c:v>
                </c:pt>
                <c:pt idx="13">
                  <c:v>7.4959999999999999E-2</c:v>
                </c:pt>
                <c:pt idx="14">
                  <c:v>7.3840000000000003E-2</c:v>
                </c:pt>
                <c:pt idx="15">
                  <c:v>7.8359999999999999E-2</c:v>
                </c:pt>
                <c:pt idx="16">
                  <c:v>7.4520000000000003E-2</c:v>
                </c:pt>
                <c:pt idx="17">
                  <c:v>5.7360000000000001E-2</c:v>
                </c:pt>
                <c:pt idx="18">
                  <c:v>4.9880000000000001E-2</c:v>
                </c:pt>
                <c:pt idx="19">
                  <c:v>4.4080000000000001E-2</c:v>
                </c:pt>
                <c:pt idx="20">
                  <c:v>4.1239999999999999E-2</c:v>
                </c:pt>
                <c:pt idx="21">
                  <c:v>4.052E-2</c:v>
                </c:pt>
                <c:pt idx="22">
                  <c:v>4.3520000000000003E-2</c:v>
                </c:pt>
                <c:pt idx="23">
                  <c:v>4.7159999999999994E-2</c:v>
                </c:pt>
                <c:pt idx="24">
                  <c:v>4.3279999999999999E-2</c:v>
                </c:pt>
                <c:pt idx="25">
                  <c:v>4.3999999999999997E-2</c:v>
                </c:pt>
                <c:pt idx="26">
                  <c:v>3.9320000000000001E-2</c:v>
                </c:pt>
                <c:pt idx="27">
                  <c:v>3.524E-2</c:v>
                </c:pt>
                <c:pt idx="28">
                  <c:v>3.3680000000000002E-2</c:v>
                </c:pt>
                <c:pt idx="29">
                  <c:v>3.3520000000000001E-2</c:v>
                </c:pt>
                <c:pt idx="30">
                  <c:v>3.8920000000000003E-2</c:v>
                </c:pt>
                <c:pt idx="31">
                  <c:v>4.9200000000000001E-2</c:v>
                </c:pt>
                <c:pt idx="32">
                  <c:v>5.4719999999999998E-2</c:v>
                </c:pt>
                <c:pt idx="33">
                  <c:v>4.9759999999999999E-2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16032"/>
        <c:axId val="31920896"/>
      </c:lineChart>
      <c:dateAx>
        <c:axId val="7991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1920896"/>
        <c:crosses val="autoZero"/>
        <c:auto val="0"/>
        <c:lblOffset val="100"/>
        <c:baseTimeUnit val="days"/>
        <c:majorUnit val="4"/>
        <c:minorUnit val="1"/>
      </c:dateAx>
      <c:valAx>
        <c:axId val="3192089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99160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2.016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1.0900000000000001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0.53600000000000003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0.42599999999999999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0.38600000000000001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03168"/>
        <c:axId val="80504704"/>
      </c:barChart>
      <c:catAx>
        <c:axId val="80503168"/>
        <c:scaling>
          <c:orientation val="minMax"/>
        </c:scaling>
        <c:delete val="1"/>
        <c:axPos val="b"/>
        <c:majorTickMark val="out"/>
        <c:minorTickMark val="none"/>
        <c:tickLblPos val="nextTo"/>
        <c:crossAx val="80504704"/>
        <c:crosses val="autoZero"/>
        <c:auto val="1"/>
        <c:lblAlgn val="ctr"/>
        <c:lblOffset val="100"/>
        <c:noMultiLvlLbl val="0"/>
      </c:catAx>
      <c:valAx>
        <c:axId val="805047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0316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40639810733520959"/>
          <c:h val="0.9377595373902858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1A61E2-9512-416A-ADC2-8D9E64F7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3</cp:revision>
  <cp:lastPrinted>2026-03-11T10:04:00Z</cp:lastPrinted>
  <dcterms:created xsi:type="dcterms:W3CDTF">2026-06-30T10:46:00Z</dcterms:created>
  <dcterms:modified xsi:type="dcterms:W3CDTF">2026-06-30T10:58:00Z</dcterms:modified>
</cp:coreProperties>
</file>