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0932DA">
        <w:rPr>
          <w:sz w:val="24"/>
        </w:rPr>
        <w:t>30</w:t>
      </w:r>
      <w:r>
        <w:rPr>
          <w:sz w:val="24"/>
        </w:rPr>
        <w:t xml:space="preserve"> июля</w:t>
      </w:r>
      <w:r w:rsidRPr="007E4E42">
        <w:rPr>
          <w:sz w:val="24"/>
        </w:rPr>
        <w:t xml:space="preserve"> и в первой половине дня </w:t>
      </w:r>
      <w:r w:rsidR="005A09CD">
        <w:rPr>
          <w:sz w:val="24"/>
        </w:rPr>
        <w:t>3</w:t>
      </w:r>
      <w:r w:rsidR="000932DA">
        <w:rPr>
          <w:sz w:val="24"/>
        </w:rPr>
        <w:t>1</w:t>
      </w:r>
      <w:r w:rsidRPr="007E4E42">
        <w:rPr>
          <w:sz w:val="24"/>
        </w:rPr>
        <w:t xml:space="preserve"> </w:t>
      </w:r>
      <w:r>
        <w:rPr>
          <w:sz w:val="24"/>
        </w:rPr>
        <w:t xml:space="preserve">июля, </w:t>
      </w:r>
      <w:r w:rsidR="000932DA">
        <w:rPr>
          <w:sz w:val="24"/>
        </w:rPr>
        <w:t>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Pr="00396804">
        <w:rPr>
          <w:sz w:val="24"/>
          <w:szCs w:val="24"/>
        </w:rPr>
        <w:t>углерода оксида</w:t>
      </w:r>
      <w:r w:rsidR="00F2031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0932DA">
        <w:rPr>
          <w:sz w:val="24"/>
          <w:szCs w:val="24"/>
        </w:rPr>
        <w:t xml:space="preserve">азота оксида, азота диоксида, </w:t>
      </w:r>
      <w:bookmarkStart w:id="0" w:name="_GoBack"/>
      <w:bookmarkEnd w:id="0"/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0932DA">
        <w:rPr>
          <w:b/>
          <w:i/>
          <w:sz w:val="24"/>
        </w:rPr>
        <w:t>30</w:t>
      </w:r>
      <w:r w:rsidR="00B5165E">
        <w:rPr>
          <w:b/>
          <w:i/>
          <w:sz w:val="24"/>
        </w:rPr>
        <w:t xml:space="preserve"> 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B7742E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5A09CD">
        <w:rPr>
          <w:b/>
          <w:i/>
          <w:sz w:val="24"/>
        </w:rPr>
        <w:t>3</w:t>
      </w:r>
      <w:r w:rsidR="000932DA">
        <w:rPr>
          <w:b/>
          <w:i/>
          <w:sz w:val="24"/>
        </w:rPr>
        <w:t>1</w:t>
      </w:r>
      <w:r w:rsidR="0007055D">
        <w:rPr>
          <w:b/>
          <w:i/>
          <w:sz w:val="24"/>
        </w:rPr>
        <w:t xml:space="preserve"> </w:t>
      </w:r>
      <w:r w:rsidR="004B0992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4B0992">
        <w:rPr>
          <w:b/>
          <w:i/>
          <w:sz w:val="24"/>
        </w:rPr>
        <w:t>я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Pr="00B34255">
        <w:rPr>
          <w:sz w:val="24"/>
          <w:szCs w:val="24"/>
        </w:rPr>
        <w:t>концентраци</w:t>
      </w:r>
      <w:r w:rsidR="008F3EC6">
        <w:rPr>
          <w:sz w:val="24"/>
          <w:szCs w:val="24"/>
        </w:rPr>
        <w:t>я</w:t>
      </w:r>
      <w:r w:rsidRPr="00B34255">
        <w:rPr>
          <w:sz w:val="24"/>
          <w:szCs w:val="24"/>
        </w:rPr>
        <w:t xml:space="preserve"> твердых частиц фракции размером до 10 м</w:t>
      </w:r>
      <w:r>
        <w:rPr>
          <w:sz w:val="24"/>
          <w:szCs w:val="24"/>
        </w:rPr>
        <w:t>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5A09CD">
        <w:rPr>
          <w:sz w:val="24"/>
          <w:szCs w:val="24"/>
        </w:rPr>
        <w:t xml:space="preserve">Могилева, Минска, Гомеля, </w:t>
      </w:r>
      <w:r w:rsidR="000932DA">
        <w:rPr>
          <w:sz w:val="24"/>
          <w:szCs w:val="24"/>
        </w:rPr>
        <w:t xml:space="preserve">Витебска, </w:t>
      </w:r>
      <w:r w:rsidR="005A09CD">
        <w:rPr>
          <w:sz w:val="24"/>
          <w:szCs w:val="24"/>
        </w:rPr>
        <w:t>Полоцка</w:t>
      </w:r>
      <w:r w:rsidR="000932DA">
        <w:rPr>
          <w:sz w:val="24"/>
          <w:szCs w:val="24"/>
        </w:rPr>
        <w:t>,</w:t>
      </w:r>
      <w:r>
        <w:rPr>
          <w:sz w:val="24"/>
          <w:szCs w:val="24"/>
        </w:rPr>
        <w:t xml:space="preserve"> Бреста </w:t>
      </w:r>
      <w:r w:rsidR="000932DA">
        <w:rPr>
          <w:sz w:val="24"/>
          <w:szCs w:val="24"/>
        </w:rPr>
        <w:t xml:space="preserve">и на станции фонового мониторинга в Березинском заповеднике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>сь в диапазоне 0,</w:t>
      </w:r>
      <w:r w:rsidR="00581655">
        <w:rPr>
          <w:sz w:val="24"/>
        </w:rPr>
        <w:t>0</w:t>
      </w:r>
      <w:r w:rsidR="000932DA">
        <w:rPr>
          <w:sz w:val="24"/>
        </w:rPr>
        <w:t>8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 w:rsidR="000932DA">
        <w:rPr>
          <w:sz w:val="24"/>
        </w:rPr>
        <w:t>9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1534DA" w:rsidRPr="00495320" w:rsidRDefault="001534DA" w:rsidP="001534DA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>Пригородная) составляла 0,</w:t>
      </w:r>
      <w:r w:rsidR="000932DA">
        <w:rPr>
          <w:sz w:val="24"/>
        </w:rPr>
        <w:t>4</w:t>
      </w:r>
      <w:r>
        <w:rPr>
          <w:sz w:val="24"/>
        </w:rPr>
        <w:t xml:space="preserve"> ПДК, в воздухе Минска </w:t>
      </w:r>
      <w:r>
        <w:rPr>
          <w:sz w:val="24"/>
        </w:rPr>
        <w:br/>
        <w:t>(в микрорайоне «Уручье») – 0,</w:t>
      </w:r>
      <w:r w:rsidR="000932DA">
        <w:rPr>
          <w:sz w:val="24"/>
        </w:rPr>
        <w:t>3</w:t>
      </w:r>
      <w:r>
        <w:rPr>
          <w:sz w:val="24"/>
        </w:rPr>
        <w:t xml:space="preserve"> ПДК.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0932DA">
        <w:rPr>
          <w:b/>
          <w:i/>
          <w:sz w:val="24"/>
        </w:rPr>
        <w:t>30</w:t>
      </w:r>
      <w:r w:rsidR="002E604C">
        <w:rPr>
          <w:b/>
          <w:i/>
          <w:sz w:val="24"/>
        </w:rPr>
        <w:t xml:space="preserve"> </w:t>
      </w:r>
      <w:r w:rsidR="00B5165E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9CD" w:rsidRDefault="005A09CD" w:rsidP="00511322">
      <w:r>
        <w:separator/>
      </w:r>
    </w:p>
  </w:endnote>
  <w:endnote w:type="continuationSeparator" w:id="0">
    <w:p w:rsidR="005A09CD" w:rsidRDefault="005A09CD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9CD" w:rsidRDefault="005A09CD" w:rsidP="00511322">
      <w:r>
        <w:separator/>
      </w:r>
    </w:p>
  </w:footnote>
  <w:footnote w:type="continuationSeparator" w:id="0">
    <w:p w:rsidR="005A09CD" w:rsidRDefault="005A09CD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2DA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DC7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926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655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9CD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3B3B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609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5DF"/>
    <w:rsid w:val="008F3EC6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1F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30.07.26 01:00</c:v>
                </c:pt>
                <c:pt idx="1">
                  <c:v>30.07.26 02:00</c:v>
                </c:pt>
                <c:pt idx="2">
                  <c:v>30.07.26 03:00</c:v>
                </c:pt>
                <c:pt idx="3">
                  <c:v>30.07.26 04:00</c:v>
                </c:pt>
                <c:pt idx="4">
                  <c:v>30.07.26 05:00</c:v>
                </c:pt>
                <c:pt idx="5">
                  <c:v>30.07.26 06:00</c:v>
                </c:pt>
                <c:pt idx="6">
                  <c:v>30.07.26 07:00</c:v>
                </c:pt>
                <c:pt idx="7">
                  <c:v>30.07.26 08:00</c:v>
                </c:pt>
                <c:pt idx="8">
                  <c:v>30.07.26 09:00</c:v>
                </c:pt>
                <c:pt idx="9">
                  <c:v>30.07.26 10:00</c:v>
                </c:pt>
                <c:pt idx="10">
                  <c:v>30.07.26 11:00</c:v>
                </c:pt>
                <c:pt idx="11">
                  <c:v>30.07.26 12:00</c:v>
                </c:pt>
                <c:pt idx="12">
                  <c:v>30.07.26 13:00</c:v>
                </c:pt>
                <c:pt idx="13">
                  <c:v>30.07.26 14:00</c:v>
                </c:pt>
                <c:pt idx="14">
                  <c:v>30.07.26 15:00</c:v>
                </c:pt>
                <c:pt idx="15">
                  <c:v>30.07.26 16:00</c:v>
                </c:pt>
                <c:pt idx="16">
                  <c:v>30.07.26 17:00</c:v>
                </c:pt>
                <c:pt idx="17">
                  <c:v>30.07.26 18:00</c:v>
                </c:pt>
                <c:pt idx="18">
                  <c:v>30.07.26 19:00</c:v>
                </c:pt>
                <c:pt idx="19">
                  <c:v>30.07.26 20:00</c:v>
                </c:pt>
                <c:pt idx="20">
                  <c:v>30.07.26 21:00</c:v>
                </c:pt>
                <c:pt idx="21">
                  <c:v>30.07.26 22:00</c:v>
                </c:pt>
                <c:pt idx="22">
                  <c:v>30.07.26 23:00</c:v>
                </c:pt>
                <c:pt idx="23">
                  <c:v>31.07.26 00:00</c:v>
                </c:pt>
                <c:pt idx="24">
                  <c:v>31.07.26 01:00</c:v>
                </c:pt>
                <c:pt idx="25">
                  <c:v>31.07.26 02:00</c:v>
                </c:pt>
                <c:pt idx="26">
                  <c:v>31.07.26 03:00</c:v>
                </c:pt>
                <c:pt idx="27">
                  <c:v>31.07.26 04:00</c:v>
                </c:pt>
                <c:pt idx="28">
                  <c:v>31.07.26 05:00</c:v>
                </c:pt>
                <c:pt idx="29">
                  <c:v>31.07.26 07:00</c:v>
                </c:pt>
                <c:pt idx="30">
                  <c:v>31.07.26 08:00</c:v>
                </c:pt>
                <c:pt idx="31">
                  <c:v>31.07.26 09:00</c:v>
                </c:pt>
                <c:pt idx="32">
                  <c:v>31.07.26 10:00</c:v>
                </c:pt>
                <c:pt idx="33">
                  <c:v>31.07.26 11:00</c:v>
                </c:pt>
                <c:pt idx="34">
                  <c:v>31.07.26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3.9626000000000001E-2</c:v>
                </c:pt>
                <c:pt idx="1">
                  <c:v>3.7909999999999999E-2</c:v>
                </c:pt>
                <c:pt idx="2">
                  <c:v>3.8033999999999998E-2</c:v>
                </c:pt>
                <c:pt idx="3">
                  <c:v>4.0624E-2</c:v>
                </c:pt>
                <c:pt idx="4">
                  <c:v>3.9550000000000002E-2</c:v>
                </c:pt>
                <c:pt idx="5">
                  <c:v>3.9544000000000003E-2</c:v>
                </c:pt>
                <c:pt idx="6">
                  <c:v>4.0764000000000002E-2</c:v>
                </c:pt>
                <c:pt idx="7">
                  <c:v>4.2243999999999997E-2</c:v>
                </c:pt>
                <c:pt idx="8">
                  <c:v>4.3354000000000004E-2</c:v>
                </c:pt>
                <c:pt idx="9">
                  <c:v>4.0369999999999996E-2</c:v>
                </c:pt>
                <c:pt idx="10">
                  <c:v>4.3389999999999998E-2</c:v>
                </c:pt>
                <c:pt idx="11">
                  <c:v>4.6859999999999999E-2</c:v>
                </c:pt>
                <c:pt idx="12">
                  <c:v>4.7789999999999999E-2</c:v>
                </c:pt>
                <c:pt idx="13">
                  <c:v>4.7989999999999998E-2</c:v>
                </c:pt>
                <c:pt idx="14">
                  <c:v>5.0046E-2</c:v>
                </c:pt>
                <c:pt idx="15">
                  <c:v>4.9433999999999999E-2</c:v>
                </c:pt>
                <c:pt idx="16">
                  <c:v>4.9169999999999998E-2</c:v>
                </c:pt>
                <c:pt idx="17">
                  <c:v>5.0325999999999996E-2</c:v>
                </c:pt>
                <c:pt idx="18">
                  <c:v>5.0750000000000003E-2</c:v>
                </c:pt>
                <c:pt idx="19">
                  <c:v>4.9154000000000003E-2</c:v>
                </c:pt>
                <c:pt idx="20">
                  <c:v>5.21E-2</c:v>
                </c:pt>
                <c:pt idx="21">
                  <c:v>6.4626000000000003E-2</c:v>
                </c:pt>
                <c:pt idx="22">
                  <c:v>7.5833999999999999E-2</c:v>
                </c:pt>
                <c:pt idx="23">
                  <c:v>8.6539999999999992E-2</c:v>
                </c:pt>
                <c:pt idx="24">
                  <c:v>8.7663999999999992E-2</c:v>
                </c:pt>
                <c:pt idx="25">
                  <c:v>7.7574000000000004E-2</c:v>
                </c:pt>
                <c:pt idx="26">
                  <c:v>6.3146000000000008E-2</c:v>
                </c:pt>
                <c:pt idx="27">
                  <c:v>5.5284E-2</c:v>
                </c:pt>
                <c:pt idx="28">
                  <c:v>5.4174E-2</c:v>
                </c:pt>
                <c:pt idx="29">
                  <c:v>5.7284000000000002E-2</c:v>
                </c:pt>
                <c:pt idx="30">
                  <c:v>8.9953999999999992E-2</c:v>
                </c:pt>
                <c:pt idx="31">
                  <c:v>6.365599999999999E-2</c:v>
                </c:pt>
                <c:pt idx="32">
                  <c:v>5.9723999999999999E-2</c:v>
                </c:pt>
                <c:pt idx="33">
                  <c:v>5.8720000000000001E-2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1.094E-2</c:v>
                </c:pt>
                <c:pt idx="1">
                  <c:v>1.0800000000000001E-2</c:v>
                </c:pt>
                <c:pt idx="2">
                  <c:v>1.0919999999999999E-2</c:v>
                </c:pt>
                <c:pt idx="3">
                  <c:v>1.0880000000000001E-2</c:v>
                </c:pt>
                <c:pt idx="4">
                  <c:v>1.0880000000000001E-2</c:v>
                </c:pt>
                <c:pt idx="5">
                  <c:v>1.0800000000000001E-2</c:v>
                </c:pt>
                <c:pt idx="6">
                  <c:v>1.0880000000000001E-2</c:v>
                </c:pt>
                <c:pt idx="7">
                  <c:v>1.106E-2</c:v>
                </c:pt>
                <c:pt idx="8">
                  <c:v>1.1259999999999999E-2</c:v>
                </c:pt>
                <c:pt idx="9">
                  <c:v>1.1259999999999999E-2</c:v>
                </c:pt>
                <c:pt idx="10">
                  <c:v>1.128E-2</c:v>
                </c:pt>
                <c:pt idx="11">
                  <c:v>1.0999999999999999E-2</c:v>
                </c:pt>
                <c:pt idx="12">
                  <c:v>1.0919999999999999E-2</c:v>
                </c:pt>
                <c:pt idx="13">
                  <c:v>1.0840000000000001E-2</c:v>
                </c:pt>
                <c:pt idx="14">
                  <c:v>1.094E-2</c:v>
                </c:pt>
                <c:pt idx="15">
                  <c:v>1.094E-2</c:v>
                </c:pt>
                <c:pt idx="16">
                  <c:v>1.102E-2</c:v>
                </c:pt>
                <c:pt idx="17">
                  <c:v>1.086E-2</c:v>
                </c:pt>
                <c:pt idx="18">
                  <c:v>1.0919999999999999E-2</c:v>
                </c:pt>
                <c:pt idx="19">
                  <c:v>1.086E-2</c:v>
                </c:pt>
                <c:pt idx="20">
                  <c:v>1.1179999999999999E-2</c:v>
                </c:pt>
                <c:pt idx="21">
                  <c:v>1.1259999999999999E-2</c:v>
                </c:pt>
                <c:pt idx="22">
                  <c:v>1.14E-2</c:v>
                </c:pt>
                <c:pt idx="23">
                  <c:v>1.1339999999999999E-2</c:v>
                </c:pt>
                <c:pt idx="24">
                  <c:v>1.1519999999999999E-2</c:v>
                </c:pt>
                <c:pt idx="25">
                  <c:v>1.142E-2</c:v>
                </c:pt>
                <c:pt idx="26">
                  <c:v>1.124E-2</c:v>
                </c:pt>
                <c:pt idx="27">
                  <c:v>1.1300000000000001E-2</c:v>
                </c:pt>
                <c:pt idx="28">
                  <c:v>1.1339999999999999E-2</c:v>
                </c:pt>
                <c:pt idx="29">
                  <c:v>1.166E-2</c:v>
                </c:pt>
                <c:pt idx="30">
                  <c:v>1.2039999999999999E-2</c:v>
                </c:pt>
                <c:pt idx="31">
                  <c:v>1.1439999999999999E-2</c:v>
                </c:pt>
                <c:pt idx="32">
                  <c:v>1.1480000000000001E-2</c:v>
                </c:pt>
                <c:pt idx="33">
                  <c:v>1.0659999999999999E-2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2.64E-3</c:v>
                </c:pt>
                <c:pt idx="1">
                  <c:v>2.1199999999999999E-3</c:v>
                </c:pt>
                <c:pt idx="2">
                  <c:v>2.0800000000000003E-3</c:v>
                </c:pt>
                <c:pt idx="3">
                  <c:v>2.4399999999999999E-3</c:v>
                </c:pt>
                <c:pt idx="4">
                  <c:v>2.3999999999999998E-3</c:v>
                </c:pt>
                <c:pt idx="5">
                  <c:v>2.5999999999999999E-3</c:v>
                </c:pt>
                <c:pt idx="6">
                  <c:v>2.16E-3</c:v>
                </c:pt>
                <c:pt idx="7">
                  <c:v>3.2400000000000003E-3</c:v>
                </c:pt>
                <c:pt idx="8">
                  <c:v>2.3599999999999997E-3</c:v>
                </c:pt>
                <c:pt idx="9">
                  <c:v>2.16E-3</c:v>
                </c:pt>
                <c:pt idx="10">
                  <c:v>2.2000000000000001E-3</c:v>
                </c:pt>
                <c:pt idx="11">
                  <c:v>3.3999999999999998E-3</c:v>
                </c:pt>
                <c:pt idx="12">
                  <c:v>2.0400000000000001E-3</c:v>
                </c:pt>
                <c:pt idx="13">
                  <c:v>2.48E-3</c:v>
                </c:pt>
                <c:pt idx="14">
                  <c:v>2.3999999999999998E-3</c:v>
                </c:pt>
                <c:pt idx="15">
                  <c:v>2.3599999999999997E-3</c:v>
                </c:pt>
                <c:pt idx="16">
                  <c:v>2.8E-3</c:v>
                </c:pt>
                <c:pt idx="17">
                  <c:v>2.8E-3</c:v>
                </c:pt>
                <c:pt idx="18">
                  <c:v>2.0800000000000003E-3</c:v>
                </c:pt>
                <c:pt idx="19">
                  <c:v>2.3999999999999998E-3</c:v>
                </c:pt>
                <c:pt idx="20">
                  <c:v>3.0800000000000003E-3</c:v>
                </c:pt>
                <c:pt idx="21">
                  <c:v>1.9599999999999999E-3</c:v>
                </c:pt>
                <c:pt idx="22">
                  <c:v>2.2000000000000001E-3</c:v>
                </c:pt>
                <c:pt idx="23">
                  <c:v>1.56E-3</c:v>
                </c:pt>
                <c:pt idx="24">
                  <c:v>2.48E-3</c:v>
                </c:pt>
                <c:pt idx="25">
                  <c:v>1.8E-3</c:v>
                </c:pt>
                <c:pt idx="26">
                  <c:v>1.9199999999999998E-3</c:v>
                </c:pt>
                <c:pt idx="27">
                  <c:v>2.2799999999999999E-3</c:v>
                </c:pt>
                <c:pt idx="28">
                  <c:v>1.8799999999999999E-3</c:v>
                </c:pt>
                <c:pt idx="29">
                  <c:v>2.2000000000000001E-3</c:v>
                </c:pt>
                <c:pt idx="30">
                  <c:v>3.0800000000000003E-3</c:v>
                </c:pt>
                <c:pt idx="31">
                  <c:v>2.0400000000000001E-3</c:v>
                </c:pt>
                <c:pt idx="32">
                  <c:v>2.64E-3</c:v>
                </c:pt>
                <c:pt idx="33">
                  <c:v>3.0800000000000003E-3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8583040"/>
        <c:axId val="28584576"/>
      </c:lineChart>
      <c:dateAx>
        <c:axId val="285830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8584576"/>
        <c:crosses val="autoZero"/>
        <c:auto val="0"/>
        <c:lblOffset val="100"/>
        <c:baseTimeUnit val="days"/>
        <c:majorUnit val="4"/>
        <c:minorUnit val="1"/>
      </c:dateAx>
      <c:valAx>
        <c:axId val="28584576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8583040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0.878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0.312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0.30399999999999999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0.192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Минск (ул. Радиальная, 50)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0.14799999999999999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Могилев (пр-т Шмидта, 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0.14599999999999999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0.128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Минск (ул. Тимирязева, 23)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429824"/>
        <c:axId val="80431360"/>
      </c:barChart>
      <c:catAx>
        <c:axId val="80429824"/>
        <c:scaling>
          <c:orientation val="minMax"/>
        </c:scaling>
        <c:delete val="1"/>
        <c:axPos val="b"/>
        <c:majorTickMark val="out"/>
        <c:minorTickMark val="none"/>
        <c:tickLblPos val="nextTo"/>
        <c:crossAx val="80431360"/>
        <c:crosses val="autoZero"/>
        <c:auto val="1"/>
        <c:lblAlgn val="ctr"/>
        <c:lblOffset val="100"/>
        <c:noMultiLvlLbl val="0"/>
      </c:catAx>
      <c:valAx>
        <c:axId val="8043136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0429824"/>
        <c:crosses val="autoZero"/>
        <c:crossBetween val="between"/>
      </c:valAx>
    </c:plotArea>
    <c:legend>
      <c:legendPos val="r"/>
      <c:legendEntry>
        <c:idx val="5"/>
        <c:txPr>
          <a:bodyPr/>
          <a:lstStyle/>
          <a:p>
            <a:pPr>
              <a:defRPr sz="10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8013252539908222"/>
          <c:y val="3.6052748035366622E-2"/>
          <c:w val="0.33647573768261912"/>
          <c:h val="0.95386531446462208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2DA4787-C1F1-4EBD-9CF0-2EFB57924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3</cp:revision>
  <cp:lastPrinted>2026-03-11T10:04:00Z</cp:lastPrinted>
  <dcterms:created xsi:type="dcterms:W3CDTF">2026-07-31T11:05:00Z</dcterms:created>
  <dcterms:modified xsi:type="dcterms:W3CDTF">2026-07-31T11:14:00Z</dcterms:modified>
</cp:coreProperties>
</file>